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5F0" w14:textId="37B570B6" w:rsidR="004D0E56" w:rsidRPr="0071240E" w:rsidRDefault="004523B9" w:rsidP="00826190">
      <w:pPr>
        <w:pStyle w:val="Heading1"/>
        <w:spacing w:line="240" w:lineRule="auto"/>
        <w:ind w:left="-1418"/>
        <w:rPr>
          <w:rFonts w:ascii="Avenir Light" w:hAnsi="Avenir Light"/>
          <w:color w:val="FFFFFF" w:themeColor="background1"/>
          <w:sz w:val="32"/>
          <w:szCs w:val="32"/>
        </w:rPr>
      </w:pPr>
      <w:r w:rsidRPr="004523B9">
        <w:rPr>
          <w:noProof/>
        </w:rPr>
        <w:drawing>
          <wp:anchor distT="0" distB="0" distL="114300" distR="114300" simplePos="0" relativeHeight="251662336" behindDoc="0" locked="0" layoutInCell="1" allowOverlap="1" wp14:anchorId="79E67184" wp14:editId="4FEA6E94">
            <wp:simplePos x="0" y="0"/>
            <wp:positionH relativeFrom="column">
              <wp:posOffset>3486150</wp:posOffset>
            </wp:positionH>
            <wp:positionV relativeFrom="paragraph">
              <wp:posOffset>-1433830</wp:posOffset>
            </wp:positionV>
            <wp:extent cx="2946400" cy="214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946400" cy="2146300"/>
                    </a:xfrm>
                    <a:prstGeom prst="rect">
                      <a:avLst/>
                    </a:prstGeom>
                  </pic:spPr>
                </pic:pic>
              </a:graphicData>
            </a:graphic>
            <wp14:sizeRelH relativeFrom="page">
              <wp14:pctWidth>0</wp14:pctWidth>
            </wp14:sizeRelH>
            <wp14:sizeRelV relativeFrom="page">
              <wp14:pctHeight>0</wp14:pctHeight>
            </wp14:sizeRelV>
          </wp:anchor>
        </w:drawing>
      </w:r>
      <w:r w:rsidR="00826190">
        <w:rPr>
          <w:noProof/>
        </w:rPr>
        <mc:AlternateContent>
          <mc:Choice Requires="wps">
            <w:drawing>
              <wp:anchor distT="0" distB="0" distL="114300" distR="114300" simplePos="0" relativeHeight="251660288" behindDoc="1" locked="0" layoutInCell="1" allowOverlap="1" wp14:anchorId="2A1D612C" wp14:editId="206DEFD0">
                <wp:simplePos x="0" y="0"/>
                <wp:positionH relativeFrom="column">
                  <wp:posOffset>-895927</wp:posOffset>
                </wp:positionH>
                <wp:positionV relativeFrom="paragraph">
                  <wp:posOffset>-900430</wp:posOffset>
                </wp:positionV>
                <wp:extent cx="7536815" cy="8183418"/>
                <wp:effectExtent l="0" t="0" r="6985" b="825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6815" cy="8183418"/>
                        </a:xfrm>
                        <a:prstGeom prst="rect">
                          <a:avLst/>
                        </a:prstGeom>
                        <a:solidFill>
                          <a:srgbClr val="6E297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EEF57" id="Rectangle 6" o:spid="_x0000_s1026" alt="&quot;&quot;" style="position:absolute;margin-left:-70.55pt;margin-top:-70.9pt;width:593.45pt;height:644.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" fillcolor="#6e297b" strokecolor="#1f3763 [1604]" strokeweight="1pt"/>
            </w:pict>
          </mc:Fallback>
        </mc:AlternateContent>
      </w:r>
      <w:r w:rsidR="002776BB">
        <w:rPr>
          <w:rFonts w:ascii="Avenir Black" w:hAnsi="Avenir Black"/>
          <w:b/>
          <w:bCs/>
        </w:rPr>
        <w:br w:type="textWrapping" w:clear="all"/>
      </w:r>
    </w:p>
    <w:p w14:paraId="3EDC9300" w14:textId="0FD3D8A9" w:rsidR="00ED7F6B" w:rsidRPr="0071240E" w:rsidRDefault="00ED7F6B" w:rsidP="00ED7F6B">
      <w:pPr>
        <w:pStyle w:val="Heading1"/>
        <w:spacing w:line="240" w:lineRule="auto"/>
        <w:rPr>
          <w:color w:val="FFFFFF" w:themeColor="background1"/>
        </w:rPr>
      </w:pPr>
      <w:r>
        <w:rPr>
          <w:color w:val="FFFFFF" w:themeColor="background1"/>
        </w:rPr>
        <w:t>THE</w:t>
      </w:r>
    </w:p>
    <w:p w14:paraId="2F004BB4" w14:textId="04D8F129" w:rsidR="00ED7F6B" w:rsidRPr="00ED7F6B" w:rsidRDefault="00ED7F6B" w:rsidP="00ED7F6B">
      <w:pPr>
        <w:pStyle w:val="Heading1"/>
        <w:spacing w:line="240" w:lineRule="auto"/>
        <w:rPr>
          <w:color w:val="FFFFFF" w:themeColor="background1"/>
        </w:rPr>
      </w:pPr>
      <w:r>
        <w:rPr>
          <w:color w:val="F37D21"/>
        </w:rPr>
        <w:t>ACCESSIBILITY</w:t>
      </w:r>
      <w:r w:rsidRPr="00ED7F6B">
        <w:rPr>
          <w:color w:val="FFFFFF" w:themeColor="background1"/>
        </w:rPr>
        <w:t xml:space="preserve"> </w:t>
      </w:r>
      <w:r>
        <w:rPr>
          <w:color w:val="FFFFFF" w:themeColor="background1"/>
        </w:rPr>
        <w:br/>
        <w:t>AWAKENING</w:t>
      </w:r>
    </w:p>
    <w:p w14:paraId="358A62E9" w14:textId="39651707" w:rsidR="004D0E56" w:rsidRPr="0071240E" w:rsidRDefault="004D0E56" w:rsidP="002B25F8">
      <w:pPr>
        <w:pStyle w:val="Heading2"/>
        <w:spacing w:before="360"/>
        <w:rPr>
          <w:color w:val="FFFFFF" w:themeColor="background1"/>
        </w:rPr>
      </w:pPr>
      <w:r w:rsidRPr="0071240E">
        <w:rPr>
          <w:color w:val="FFFFFF" w:themeColor="background1"/>
        </w:rPr>
        <w:t>Australian Network on Disability</w:t>
      </w:r>
      <w:r w:rsidR="00577495">
        <w:rPr>
          <w:color w:val="FFFFFF" w:themeColor="background1"/>
        </w:rPr>
        <w:t>’s</w:t>
      </w:r>
    </w:p>
    <w:p w14:paraId="19016634" w14:textId="57B0F530" w:rsidR="004D0E56" w:rsidRPr="0071240E" w:rsidRDefault="00E31323" w:rsidP="00826190">
      <w:pPr>
        <w:pStyle w:val="Heading2"/>
        <w:rPr>
          <w:rFonts w:ascii="Avenir Heavy" w:hAnsi="Avenir Heavy"/>
          <w:b/>
          <w:bCs/>
          <w:color w:val="FFFFFF" w:themeColor="background1"/>
        </w:rPr>
      </w:pPr>
      <w:r>
        <w:rPr>
          <w:rFonts w:ascii="Avenir Heavy" w:hAnsi="Avenir Heavy"/>
          <w:b/>
          <w:bCs/>
          <w:color w:val="FFFFFF" w:themeColor="background1"/>
        </w:rPr>
        <w:t>2022 Nation</w:t>
      </w:r>
      <w:r w:rsidR="004D0E56" w:rsidRPr="0071240E">
        <w:rPr>
          <w:rFonts w:ascii="Avenir Heavy" w:hAnsi="Avenir Heavy"/>
          <w:b/>
          <w:bCs/>
          <w:color w:val="FFFFFF" w:themeColor="background1"/>
        </w:rPr>
        <w:t>al Conference</w:t>
      </w:r>
    </w:p>
    <w:p w14:paraId="41156A29" w14:textId="2F82A7C1" w:rsidR="004D0E56" w:rsidRPr="0071240E" w:rsidRDefault="004D0E56" w:rsidP="002B25F8">
      <w:pPr>
        <w:pStyle w:val="Heading1"/>
        <w:spacing w:before="360" w:line="240" w:lineRule="auto"/>
        <w:rPr>
          <w:color w:val="FFFFFF" w:themeColor="background1"/>
        </w:rPr>
      </w:pPr>
      <w:r w:rsidRPr="0071240E">
        <w:rPr>
          <w:color w:val="FFFFFF" w:themeColor="background1"/>
        </w:rPr>
        <w:t>SPONSORSHIP</w:t>
      </w:r>
    </w:p>
    <w:p w14:paraId="59116760" w14:textId="56B6A4C0" w:rsidR="00826190" w:rsidRPr="004523B9" w:rsidRDefault="004D0E56" w:rsidP="004523B9">
      <w:pPr>
        <w:pStyle w:val="Heading1"/>
        <w:spacing w:after="600" w:line="240" w:lineRule="auto"/>
        <w:rPr>
          <w:color w:val="F37D21"/>
        </w:rPr>
      </w:pPr>
      <w:r w:rsidRPr="00826190">
        <w:rPr>
          <w:color w:val="F37D21"/>
        </w:rPr>
        <w:t>PROPOSAL</w:t>
      </w:r>
      <w:r w:rsidR="004523B9" w:rsidRPr="004523B9">
        <w:rPr>
          <w:noProof/>
        </w:rPr>
        <w:t xml:space="preserve"> </w:t>
      </w:r>
    </w:p>
    <w:p w14:paraId="6809B020" w14:textId="69186436" w:rsidR="004523B9" w:rsidRDefault="00D87F67" w:rsidP="00D87F67">
      <w:pPr>
        <w:pStyle w:val="Body"/>
        <w:spacing w:after="120"/>
        <w:ind w:right="2363"/>
        <w:rPr>
          <w:lang w:val="en-GB"/>
        </w:rPr>
      </w:pPr>
      <w:r w:rsidRPr="004523B9">
        <w:rPr>
          <w:noProof/>
          <w:color w:val="F37D21"/>
        </w:rPr>
        <w:drawing>
          <wp:anchor distT="0" distB="0" distL="114300" distR="114300" simplePos="0" relativeHeight="251661312" behindDoc="0" locked="0" layoutInCell="1" allowOverlap="1" wp14:anchorId="4D7507D9" wp14:editId="2A8A19B1">
            <wp:simplePos x="0" y="0"/>
            <wp:positionH relativeFrom="column">
              <wp:posOffset>-2238375</wp:posOffset>
            </wp:positionH>
            <wp:positionV relativeFrom="paragraph">
              <wp:posOffset>1352962</wp:posOffset>
            </wp:positionV>
            <wp:extent cx="4229100" cy="2971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229100" cy="2971800"/>
                    </a:xfrm>
                    <a:prstGeom prst="rect">
                      <a:avLst/>
                    </a:prstGeom>
                  </pic:spPr>
                </pic:pic>
              </a:graphicData>
            </a:graphic>
            <wp14:sizeRelH relativeFrom="page">
              <wp14:pctWidth>0</wp14:pctWidth>
            </wp14:sizeRelH>
            <wp14:sizeRelV relativeFrom="page">
              <wp14:pctHeight>0</wp14:pctHeight>
            </wp14:sizeRelV>
          </wp:anchor>
        </w:drawing>
      </w:r>
      <w:r w:rsidR="004D0E56" w:rsidRPr="004523B9">
        <w:rPr>
          <w:color w:val="FFFFFF" w:themeColor="background1"/>
        </w:rPr>
        <w:t xml:space="preserve">The Australian Network on Disability’s Annual National Conference will </w:t>
      </w:r>
      <w:proofErr w:type="gramStart"/>
      <w:r w:rsidR="004D0E56" w:rsidRPr="004523B9">
        <w:rPr>
          <w:color w:val="FFFFFF" w:themeColor="background1"/>
        </w:rPr>
        <w:t>be held</w:t>
      </w:r>
      <w:proofErr w:type="gramEnd"/>
      <w:r w:rsidR="004D0E56" w:rsidRPr="004523B9">
        <w:rPr>
          <w:color w:val="FFFFFF" w:themeColor="background1"/>
        </w:rPr>
        <w:t xml:space="preserve"> on </w:t>
      </w:r>
      <w:r w:rsidR="004D0E56" w:rsidRPr="004523B9">
        <w:rPr>
          <w:rFonts w:ascii="Avenir Black" w:hAnsi="Avenir Black"/>
          <w:b/>
          <w:bCs/>
          <w:color w:val="FFFFFF" w:themeColor="background1"/>
        </w:rPr>
        <w:t xml:space="preserve">Thursday </w:t>
      </w:r>
      <w:r w:rsidR="00E31323" w:rsidRPr="004523B9">
        <w:rPr>
          <w:rFonts w:ascii="Avenir Black" w:hAnsi="Avenir Black"/>
          <w:b/>
          <w:bCs/>
          <w:color w:val="FFFFFF" w:themeColor="background1"/>
        </w:rPr>
        <w:t>9</w:t>
      </w:r>
      <w:r w:rsidR="004D0E56" w:rsidRPr="004523B9">
        <w:rPr>
          <w:rFonts w:ascii="Avenir Black" w:hAnsi="Avenir Black"/>
          <w:b/>
          <w:bCs/>
          <w:color w:val="FFFFFF" w:themeColor="background1"/>
        </w:rPr>
        <w:t xml:space="preserve"> June 202</w:t>
      </w:r>
      <w:r w:rsidR="00E31323" w:rsidRPr="004523B9">
        <w:rPr>
          <w:rFonts w:ascii="Avenir Black" w:hAnsi="Avenir Black"/>
          <w:b/>
          <w:bCs/>
          <w:color w:val="FFFFFF" w:themeColor="background1"/>
        </w:rPr>
        <w:t>2</w:t>
      </w:r>
      <w:r w:rsidR="004D0E56" w:rsidRPr="004523B9">
        <w:rPr>
          <w:color w:val="FFFFFF" w:themeColor="background1"/>
        </w:rPr>
        <w:t xml:space="preserve">. </w:t>
      </w:r>
      <w:r w:rsidR="00826190" w:rsidRPr="004523B9">
        <w:rPr>
          <w:color w:val="FFFFFF" w:themeColor="background1"/>
        </w:rPr>
        <w:br/>
      </w:r>
      <w:r w:rsidR="00B07A01" w:rsidRPr="004523B9">
        <w:rPr>
          <w:color w:val="FFFFFF" w:themeColor="background1"/>
        </w:rPr>
        <w:t xml:space="preserve">This event will </w:t>
      </w:r>
      <w:proofErr w:type="gramStart"/>
      <w:r w:rsidR="00B07A01" w:rsidRPr="004523B9">
        <w:rPr>
          <w:color w:val="FFFFFF" w:themeColor="background1"/>
        </w:rPr>
        <w:t>be</w:t>
      </w:r>
      <w:r w:rsidR="004D0E56" w:rsidRPr="004523B9">
        <w:rPr>
          <w:color w:val="FFFFFF" w:themeColor="background1"/>
        </w:rPr>
        <w:t xml:space="preserve"> h</w:t>
      </w:r>
      <w:r w:rsidR="00B07A01" w:rsidRPr="004523B9">
        <w:rPr>
          <w:color w:val="FFFFFF" w:themeColor="background1"/>
        </w:rPr>
        <w:t>e</w:t>
      </w:r>
      <w:r w:rsidR="004D0E56" w:rsidRPr="004523B9">
        <w:rPr>
          <w:color w:val="FFFFFF" w:themeColor="background1"/>
        </w:rPr>
        <w:t>ld</w:t>
      </w:r>
      <w:proofErr w:type="gramEnd"/>
      <w:r w:rsidR="00B07A01" w:rsidRPr="004523B9">
        <w:rPr>
          <w:color w:val="FFFFFF" w:themeColor="background1"/>
        </w:rPr>
        <w:t xml:space="preserve"> </w:t>
      </w:r>
      <w:r w:rsidR="004D0E56" w:rsidRPr="004523B9">
        <w:rPr>
          <w:color w:val="FFFFFF" w:themeColor="background1"/>
        </w:rPr>
        <w:t xml:space="preserve">in </w:t>
      </w:r>
      <w:r w:rsidR="00B07A01" w:rsidRPr="004523B9">
        <w:rPr>
          <w:color w:val="FFFFFF" w:themeColor="background1"/>
        </w:rPr>
        <w:t xml:space="preserve">person at the </w:t>
      </w:r>
      <w:r w:rsidR="00B07A01" w:rsidRPr="004523B9">
        <w:rPr>
          <w:rFonts w:ascii="Avenir Black" w:hAnsi="Avenir Black"/>
          <w:b/>
          <w:bCs/>
          <w:color w:val="FFFFFF" w:themeColor="background1"/>
        </w:rPr>
        <w:t>Melbourne Convention and Exhibition Centre</w:t>
      </w:r>
      <w:r w:rsidR="004D0E56" w:rsidRPr="004523B9">
        <w:rPr>
          <w:color w:val="FFFFFF" w:themeColor="background1"/>
        </w:rPr>
        <w:t xml:space="preserve"> as well as </w:t>
      </w:r>
      <w:r w:rsidR="004D0E56" w:rsidRPr="004523B9">
        <w:rPr>
          <w:rFonts w:ascii="Avenir Black" w:hAnsi="Avenir Black"/>
          <w:b/>
          <w:bCs/>
          <w:color w:val="FFFFFF" w:themeColor="background1"/>
        </w:rPr>
        <w:t>virtually</w:t>
      </w:r>
      <w:r w:rsidR="004D0E56" w:rsidRPr="004523B9">
        <w:rPr>
          <w:color w:val="FFFFFF" w:themeColor="background1"/>
        </w:rPr>
        <w:t>.</w:t>
      </w:r>
      <w:r w:rsidR="004523B9">
        <w:rPr>
          <w:lang w:val="en-GB"/>
        </w:rPr>
        <w:br w:type="page"/>
      </w:r>
    </w:p>
    <w:p w14:paraId="0F0873B8" w14:textId="65ED7113" w:rsidR="00D87F67" w:rsidRPr="00D87F67" w:rsidRDefault="00D87F67" w:rsidP="00D87F67">
      <w:pPr>
        <w:pStyle w:val="Heading3"/>
      </w:pPr>
      <w:r w:rsidRPr="00D87F67">
        <w:lastRenderedPageBreak/>
        <w:t xml:space="preserve">Who </w:t>
      </w:r>
      <w:r w:rsidRPr="00FD57BE">
        <w:t>attends</w:t>
      </w:r>
      <w:r w:rsidRPr="002776BB">
        <w:t>?</w:t>
      </w:r>
    </w:p>
    <w:p w14:paraId="16853596" w14:textId="7266AD0D" w:rsidR="00B07A01" w:rsidRPr="00B07A01" w:rsidRDefault="00B07A01" w:rsidP="00B07A01">
      <w:pPr>
        <w:pStyle w:val="Body"/>
        <w:spacing w:after="120"/>
        <w:ind w:right="95"/>
        <w:rPr>
          <w:lang w:val="en-GB"/>
        </w:rPr>
      </w:pPr>
      <w:r w:rsidRPr="00B07A01">
        <w:rPr>
          <w:lang w:val="en-GB"/>
        </w:rPr>
        <w:t>The conference has sold-out the last four years, attracting up to 400 delegates. Last year’s hybrid event had about 360 attendees, with an even stronger response predicted of this year. Our audience includes CEOs, Senior Managers, Diversity Practitioners, Human Resources Professionals and WH&amp;S Advisors, from both the public and private sectors.</w:t>
      </w:r>
    </w:p>
    <w:p w14:paraId="227E2FE5" w14:textId="68738E8F" w:rsidR="002776BB" w:rsidRPr="002776BB" w:rsidRDefault="00B07A01" w:rsidP="00B07A01">
      <w:pPr>
        <w:pStyle w:val="Body"/>
        <w:spacing w:after="120"/>
        <w:ind w:right="95"/>
      </w:pPr>
      <w:r w:rsidRPr="00B07A01">
        <w:rPr>
          <w:lang w:val="en-GB"/>
        </w:rPr>
        <w:t>Delegates are engaged, solutions-focused change makers who are passionate around issues related to inclusion of people with disability. Their experience in access and inclusion is wide and varied from showing an interest but not quite started to seasoned practitioners in mature organisations</w:t>
      </w:r>
      <w:r w:rsidR="002776BB" w:rsidRPr="002776BB">
        <w:t xml:space="preserve">. </w:t>
      </w:r>
    </w:p>
    <w:p w14:paraId="5E00315E" w14:textId="5AE570D8" w:rsidR="002776BB" w:rsidRPr="002776BB" w:rsidRDefault="002776BB" w:rsidP="00FD57BE">
      <w:pPr>
        <w:pStyle w:val="Heading3"/>
      </w:pPr>
      <w:r w:rsidRPr="002776BB">
        <w:t>What is the value?</w:t>
      </w:r>
    </w:p>
    <w:p w14:paraId="77FA42DD" w14:textId="659ABF2F" w:rsidR="00B07A01" w:rsidRPr="00B07A01" w:rsidRDefault="00B07A01" w:rsidP="00B07A01">
      <w:pPr>
        <w:pStyle w:val="Body"/>
        <w:spacing w:after="120"/>
        <w:ind w:right="95"/>
        <w:rPr>
          <w:lang w:val="en-GB"/>
        </w:rPr>
      </w:pPr>
      <w:r w:rsidRPr="00B07A01">
        <w:rPr>
          <w:lang w:val="en-GB"/>
        </w:rPr>
        <w:t xml:space="preserve">Australian Network on Disability’s annual national conference is a unique and valuable way to demonstrate your businesses commitment to advancing the access and inclusion of people with disability. Held in a world class, accessible Melbourne venue, with thought provoking presentations from leaders and experts, our conference will showcase the latest research, industry developments, experiences, and management tools. </w:t>
      </w:r>
    </w:p>
    <w:p w14:paraId="56E41185" w14:textId="77777777" w:rsidR="00B07A01" w:rsidRPr="00B07A01" w:rsidRDefault="00B07A01" w:rsidP="00B07A01">
      <w:pPr>
        <w:pStyle w:val="Body"/>
        <w:spacing w:after="120"/>
        <w:ind w:right="95"/>
        <w:rPr>
          <w:lang w:val="en-GB"/>
        </w:rPr>
      </w:pPr>
      <w:r w:rsidRPr="00B07A01">
        <w:rPr>
          <w:lang w:val="en-GB"/>
        </w:rPr>
        <w:t xml:space="preserve">Sponsors can leverage their participation in the conference in their own internal and external communications, showcasing their position as leaders for the inclusion of people with disability. </w:t>
      </w:r>
    </w:p>
    <w:p w14:paraId="0680F143" w14:textId="77777777" w:rsidR="00B07A01" w:rsidRPr="00B07A01" w:rsidRDefault="00B07A01" w:rsidP="00B07A01">
      <w:pPr>
        <w:pStyle w:val="Body"/>
        <w:spacing w:after="120"/>
        <w:ind w:right="95"/>
        <w:rPr>
          <w:lang w:val="en-GB"/>
        </w:rPr>
      </w:pPr>
      <w:r w:rsidRPr="00B07A01">
        <w:rPr>
          <w:lang w:val="en-GB"/>
        </w:rPr>
        <w:t xml:space="preserve">In addition to the reputational benefits the conference also provides significant opportunities to network with and influence senior decision makers from leading Australian businesses, in a motivating and positive environment. </w:t>
      </w:r>
    </w:p>
    <w:p w14:paraId="754D41A1" w14:textId="7095D632" w:rsidR="002776BB" w:rsidRDefault="00B07A01" w:rsidP="00B07A01">
      <w:pPr>
        <w:pStyle w:val="Body"/>
        <w:spacing w:after="120"/>
        <w:ind w:right="95"/>
      </w:pPr>
      <w:r w:rsidRPr="00B07A01">
        <w:rPr>
          <w:lang w:val="en-GB"/>
        </w:rPr>
        <w:t>Early confirmation of your sponsorship will ensure a higher level of exposure as we start promoting the event in market.</w:t>
      </w:r>
    </w:p>
    <w:p w14:paraId="3F4738C5" w14:textId="39EB4FFF" w:rsidR="00B07A01" w:rsidRPr="00B07A01" w:rsidRDefault="00B07A01" w:rsidP="00B07A01">
      <w:pPr>
        <w:pStyle w:val="Heading4"/>
        <w:rPr>
          <w:lang w:val="en-GB"/>
        </w:rPr>
      </w:pPr>
      <w:r w:rsidRPr="00B07A01">
        <w:rPr>
          <w:lang w:val="en-GB"/>
        </w:rPr>
        <w:t>If you would like the opportunity to be involved in this event, please contact Megan Jones on 0405 014 271 or megan.jones@and.org.au</w:t>
      </w:r>
    </w:p>
    <w:p w14:paraId="44C24B90" w14:textId="6971EF35" w:rsidR="002776BB" w:rsidRDefault="002776BB" w:rsidP="002776BB">
      <w:pPr>
        <w:spacing w:after="120"/>
        <w:rPr>
          <w:rFonts w:ascii="Avenir Light" w:hAnsi="Avenir Light"/>
          <w:color w:val="000000" w:themeColor="text1"/>
        </w:rPr>
      </w:pPr>
      <w:r>
        <w:br w:type="page"/>
      </w:r>
    </w:p>
    <w:p w14:paraId="5BB5E67C" w14:textId="77777777" w:rsidR="002776BB" w:rsidRDefault="002776BB" w:rsidP="00FD57BE">
      <w:pPr>
        <w:pStyle w:val="Heading3"/>
        <w:rPr>
          <w:sz w:val="20"/>
          <w:szCs w:val="20"/>
        </w:rPr>
      </w:pPr>
      <w:r>
        <w:lastRenderedPageBreak/>
        <w:t xml:space="preserve">Major </w:t>
      </w:r>
      <w:r w:rsidRPr="00FD57BE">
        <w:t>Sponsor</w:t>
      </w:r>
    </w:p>
    <w:p w14:paraId="6C580713" w14:textId="77777777" w:rsidR="002776BB" w:rsidRPr="00FD57BE" w:rsidRDefault="002776BB" w:rsidP="00FD57BE">
      <w:pPr>
        <w:pStyle w:val="Heading4"/>
      </w:pPr>
      <w:r w:rsidRPr="00FD57BE">
        <w:t>$25,000 + GST</w:t>
      </w:r>
    </w:p>
    <w:p w14:paraId="0814508D" w14:textId="7AB16FA7" w:rsidR="002776BB" w:rsidRPr="00DB39FB" w:rsidRDefault="00DB39FB" w:rsidP="002776BB">
      <w:pPr>
        <w:pStyle w:val="Body"/>
        <w:spacing w:after="120"/>
        <w:ind w:right="95"/>
        <w:rPr>
          <w:lang w:val="en-GB"/>
        </w:rPr>
      </w:pPr>
      <w:r w:rsidRPr="00DB39FB">
        <w:rPr>
          <w:lang w:val="en-GB"/>
        </w:rPr>
        <w:t>The Major Sponsor(s) will enjoy unrivalled promotional opportunities. With only two positions available as a major sponsor, you can demonstrate your position as a leader and innovator in access and inclusion and share your knowledge and capabilities with our audience.</w:t>
      </w:r>
      <w:r w:rsidR="002776BB">
        <w:t xml:space="preserve"> </w:t>
      </w:r>
    </w:p>
    <w:p w14:paraId="0E62F363" w14:textId="77777777" w:rsidR="002776BB" w:rsidRPr="00FD57BE" w:rsidRDefault="002776BB" w:rsidP="00FD57BE">
      <w:pPr>
        <w:pStyle w:val="Heading4"/>
      </w:pPr>
      <w:r w:rsidRPr="00FD57BE">
        <w:t xml:space="preserve">Value received: </w:t>
      </w:r>
    </w:p>
    <w:p w14:paraId="051FDF5B" w14:textId="1F71E986" w:rsidR="002776BB" w:rsidRPr="00DB39FB" w:rsidRDefault="00DB39FB" w:rsidP="002776BB">
      <w:pPr>
        <w:pStyle w:val="Body"/>
        <w:spacing w:after="120"/>
        <w:ind w:right="95"/>
        <w:rPr>
          <w:lang w:val="en-GB"/>
        </w:rPr>
      </w:pPr>
      <w:r w:rsidRPr="00DB39FB">
        <w:rPr>
          <w:lang w:val="en-GB"/>
        </w:rPr>
        <w:t>Organisation logo displayed and acknowledgement as the Major Sponsor on promotional material, including</w:t>
      </w:r>
      <w:r w:rsidR="002776BB">
        <w:t>:</w:t>
      </w:r>
    </w:p>
    <w:p w14:paraId="3455DB64" w14:textId="77777777" w:rsidR="00DB39FB" w:rsidRPr="00DB39FB" w:rsidRDefault="00DB39FB" w:rsidP="00DB39FB">
      <w:pPr>
        <w:pStyle w:val="Body"/>
        <w:numPr>
          <w:ilvl w:val="0"/>
          <w:numId w:val="1"/>
        </w:numPr>
        <w:spacing w:after="120"/>
        <w:ind w:right="95"/>
        <w:rPr>
          <w:lang w:val="en-GB"/>
        </w:rPr>
      </w:pPr>
      <w:r w:rsidRPr="00DB39FB">
        <w:rPr>
          <w:lang w:val="en-GB"/>
        </w:rPr>
        <w:t>Event Signage</w:t>
      </w:r>
      <w:r w:rsidRPr="00DB39FB">
        <w:rPr>
          <w:lang w:val="en-GB"/>
        </w:rPr>
        <w:tab/>
      </w:r>
      <w:r w:rsidRPr="00DB39FB">
        <w:rPr>
          <w:lang w:val="en-GB"/>
        </w:rPr>
        <w:tab/>
      </w:r>
    </w:p>
    <w:p w14:paraId="5CCE60F8" w14:textId="77777777" w:rsidR="00DB39FB" w:rsidRPr="00DB39FB" w:rsidRDefault="00DB39FB" w:rsidP="00DB39FB">
      <w:pPr>
        <w:pStyle w:val="Body"/>
        <w:numPr>
          <w:ilvl w:val="0"/>
          <w:numId w:val="1"/>
        </w:numPr>
        <w:spacing w:after="120"/>
        <w:ind w:right="95"/>
        <w:rPr>
          <w:lang w:val="en-GB"/>
        </w:rPr>
      </w:pPr>
      <w:r w:rsidRPr="00DB39FB">
        <w:rPr>
          <w:lang w:val="en-GB"/>
        </w:rPr>
        <w:t>Virtual event signage</w:t>
      </w:r>
    </w:p>
    <w:p w14:paraId="746AFB88" w14:textId="77777777" w:rsidR="00DB39FB" w:rsidRPr="00DB39FB" w:rsidRDefault="00DB39FB" w:rsidP="00DB39FB">
      <w:pPr>
        <w:pStyle w:val="Body"/>
        <w:numPr>
          <w:ilvl w:val="0"/>
          <w:numId w:val="1"/>
        </w:numPr>
        <w:spacing w:after="120"/>
        <w:ind w:right="95"/>
        <w:rPr>
          <w:lang w:val="en-GB"/>
        </w:rPr>
      </w:pPr>
      <w:r w:rsidRPr="00DB39FB">
        <w:rPr>
          <w:lang w:val="en-GB"/>
        </w:rPr>
        <w:t>Newsletters</w:t>
      </w:r>
    </w:p>
    <w:p w14:paraId="474090C2" w14:textId="77777777" w:rsidR="00DB39FB" w:rsidRPr="00DB39FB" w:rsidRDefault="00DB39FB" w:rsidP="00DB39FB">
      <w:pPr>
        <w:pStyle w:val="Body"/>
        <w:numPr>
          <w:ilvl w:val="0"/>
          <w:numId w:val="1"/>
        </w:numPr>
        <w:spacing w:after="120"/>
        <w:ind w:right="95"/>
        <w:rPr>
          <w:lang w:val="en-GB"/>
        </w:rPr>
      </w:pPr>
      <w:r w:rsidRPr="00DB39FB">
        <w:rPr>
          <w:lang w:val="en-GB"/>
        </w:rPr>
        <w:t>Holding slides</w:t>
      </w:r>
    </w:p>
    <w:p w14:paraId="12FE422A" w14:textId="77777777" w:rsidR="00DB39FB" w:rsidRPr="00DB39FB" w:rsidRDefault="00DB39FB" w:rsidP="00DB39FB">
      <w:pPr>
        <w:pStyle w:val="Body"/>
        <w:numPr>
          <w:ilvl w:val="0"/>
          <w:numId w:val="1"/>
        </w:numPr>
        <w:spacing w:after="120"/>
        <w:ind w:right="95"/>
        <w:rPr>
          <w:lang w:val="en-GB"/>
        </w:rPr>
      </w:pPr>
      <w:r w:rsidRPr="00DB39FB">
        <w:rPr>
          <w:lang w:val="en-GB"/>
        </w:rPr>
        <w:t>Invitations and event reminders</w:t>
      </w:r>
    </w:p>
    <w:p w14:paraId="1C0475AB" w14:textId="7F74DD51" w:rsidR="002776BB" w:rsidRDefault="00DB39FB" w:rsidP="00DB39FB">
      <w:pPr>
        <w:pStyle w:val="Body"/>
        <w:numPr>
          <w:ilvl w:val="0"/>
          <w:numId w:val="1"/>
        </w:numPr>
        <w:spacing w:after="120"/>
        <w:ind w:right="95"/>
      </w:pPr>
      <w:r w:rsidRPr="00DB39FB">
        <w:rPr>
          <w:lang w:val="en-GB"/>
        </w:rPr>
        <w:t xml:space="preserve">Conference program (printed </w:t>
      </w:r>
      <w:r w:rsidRPr="00DB39FB">
        <w:rPr>
          <w:lang w:val="en-GB"/>
        </w:rPr>
        <w:br/>
        <w:t>and digital)</w:t>
      </w:r>
    </w:p>
    <w:p w14:paraId="77959B0C" w14:textId="38F7A4FF" w:rsidR="00DB39FB" w:rsidRPr="00DB39FB" w:rsidRDefault="00DB39FB" w:rsidP="00DB39FB">
      <w:pPr>
        <w:pStyle w:val="Body"/>
        <w:spacing w:after="120"/>
        <w:ind w:right="95"/>
        <w:rPr>
          <w:lang w:val="en-GB"/>
        </w:rPr>
      </w:pPr>
      <w:r w:rsidRPr="00DB39FB">
        <w:rPr>
          <w:lang w:val="en-GB"/>
        </w:rPr>
        <w:t>Organisation logo and 200-word profile to be displayed on the conference webpage including a link to your website.</w:t>
      </w:r>
    </w:p>
    <w:p w14:paraId="416A17F7" w14:textId="77777777" w:rsidR="00DB39FB" w:rsidRPr="00DB39FB" w:rsidRDefault="00DB39FB" w:rsidP="00DB39FB">
      <w:pPr>
        <w:pStyle w:val="Body"/>
        <w:spacing w:after="120"/>
        <w:ind w:right="95"/>
        <w:rPr>
          <w:lang w:val="en-GB"/>
        </w:rPr>
      </w:pPr>
      <w:r w:rsidRPr="00DB39FB">
        <w:rPr>
          <w:lang w:val="en-GB"/>
        </w:rPr>
        <w:t>One full page advertisement inside the conference program (which will also be published on the virtual event and website).</w:t>
      </w:r>
    </w:p>
    <w:p w14:paraId="1E263B45" w14:textId="77777777" w:rsidR="00DB39FB" w:rsidRPr="00DB39FB" w:rsidRDefault="00DB39FB" w:rsidP="00DB39FB">
      <w:pPr>
        <w:pStyle w:val="Body"/>
        <w:spacing w:after="120"/>
        <w:ind w:right="95"/>
        <w:rPr>
          <w:lang w:val="en-GB"/>
        </w:rPr>
      </w:pPr>
      <w:r w:rsidRPr="00DB39FB">
        <w:rPr>
          <w:lang w:val="en-GB"/>
        </w:rPr>
        <w:t>One opportunity to insert promotional collateral into the conference delegate satchels (approx. 300).</w:t>
      </w:r>
    </w:p>
    <w:p w14:paraId="3BBC860E" w14:textId="77777777" w:rsidR="00DB39FB" w:rsidRPr="00DB39FB" w:rsidRDefault="00DB39FB" w:rsidP="00DB39FB">
      <w:pPr>
        <w:pStyle w:val="Body"/>
        <w:spacing w:after="120"/>
        <w:ind w:right="95"/>
        <w:rPr>
          <w:lang w:val="en-GB"/>
        </w:rPr>
      </w:pPr>
      <w:r w:rsidRPr="00DB39FB">
        <w:rPr>
          <w:lang w:val="en-GB"/>
        </w:rPr>
        <w:t>Opportunity to display branded banners in conference venue foyer.</w:t>
      </w:r>
    </w:p>
    <w:p w14:paraId="4A6FA592" w14:textId="77777777" w:rsidR="00DB39FB" w:rsidRPr="00DB39FB" w:rsidRDefault="00DB39FB" w:rsidP="00DB39FB">
      <w:pPr>
        <w:pStyle w:val="Body"/>
        <w:spacing w:after="120"/>
        <w:ind w:right="95"/>
        <w:rPr>
          <w:lang w:val="en-GB"/>
        </w:rPr>
      </w:pPr>
      <w:r w:rsidRPr="00DB39FB">
        <w:rPr>
          <w:lang w:val="en-GB"/>
        </w:rPr>
        <w:t>Opportunity for a senior representative to deliver a presentation on your disability inclusion initiatives and/or programs (10-minute speaking slot).</w:t>
      </w:r>
    </w:p>
    <w:p w14:paraId="382FADC1" w14:textId="77777777" w:rsidR="00DB39FB" w:rsidRPr="00DB39FB" w:rsidRDefault="00DB39FB" w:rsidP="00DB39FB">
      <w:pPr>
        <w:pStyle w:val="Body"/>
        <w:spacing w:after="120"/>
        <w:ind w:right="95"/>
        <w:rPr>
          <w:lang w:val="en-GB"/>
        </w:rPr>
      </w:pPr>
      <w:r w:rsidRPr="00DB39FB">
        <w:rPr>
          <w:lang w:val="en-GB"/>
        </w:rPr>
        <w:t>Acknowledgement as Major Sponsor by the MC throughout the conference.</w:t>
      </w:r>
    </w:p>
    <w:p w14:paraId="1829852E" w14:textId="77777777" w:rsidR="00DB39FB" w:rsidRPr="00DB39FB" w:rsidRDefault="00DB39FB" w:rsidP="00DB39FB">
      <w:pPr>
        <w:pStyle w:val="Body"/>
        <w:spacing w:after="120"/>
        <w:ind w:right="95"/>
        <w:rPr>
          <w:lang w:val="en-GB"/>
        </w:rPr>
      </w:pPr>
      <w:r w:rsidRPr="00DB39FB">
        <w:rPr>
          <w:lang w:val="en-GB"/>
        </w:rPr>
        <w:t>Four complimentary registrations for the full day conference plus in-person networking event, and two complimentary virtual tickets.</w:t>
      </w:r>
    </w:p>
    <w:p w14:paraId="0BE6F4CE" w14:textId="704B9E5E" w:rsidR="00DB39FB" w:rsidRPr="00DB39FB" w:rsidRDefault="00DB39FB" w:rsidP="00DB39FB">
      <w:pPr>
        <w:pStyle w:val="Body"/>
        <w:spacing w:after="120"/>
        <w:ind w:right="95"/>
        <w:rPr>
          <w:lang w:val="en-GB"/>
        </w:rPr>
      </w:pPr>
      <w:r w:rsidRPr="00DB39FB">
        <w:rPr>
          <w:lang w:val="en-GB"/>
        </w:rPr>
        <w:t>Individual social post showcasing the organisation’s support on Australian Network on Disability’s social pages (26.5K followers), as well as sponsorship acknowledgement on our Social Media channels when promoting the event.</w:t>
      </w:r>
    </w:p>
    <w:p w14:paraId="364A3411" w14:textId="77777777" w:rsidR="00DB39FB" w:rsidRPr="00DB39FB" w:rsidRDefault="00DB39FB" w:rsidP="00DB39FB">
      <w:pPr>
        <w:pStyle w:val="Body"/>
        <w:spacing w:after="120"/>
        <w:ind w:right="95"/>
        <w:rPr>
          <w:lang w:val="en-GB"/>
        </w:rPr>
      </w:pPr>
      <w:r w:rsidRPr="00DB39FB">
        <w:rPr>
          <w:lang w:val="en-GB"/>
        </w:rPr>
        <w:t xml:space="preserve">Your organisation will receive a digital badge that you can use to promote the sponsorship through own channels (internal and external). </w:t>
      </w:r>
    </w:p>
    <w:p w14:paraId="635ACB29" w14:textId="0F81974B" w:rsidR="002776BB" w:rsidRDefault="00DB39FB" w:rsidP="00DB39FB">
      <w:pPr>
        <w:pStyle w:val="Body"/>
        <w:spacing w:after="120"/>
        <w:ind w:right="95"/>
        <w:rPr>
          <w:spacing w:val="2"/>
        </w:rPr>
      </w:pPr>
      <w:r w:rsidRPr="00DB39FB">
        <w:rPr>
          <w:lang w:val="en-GB"/>
        </w:rPr>
        <w:t>Opportunity to showcase sponsorship and your initiatives through an individual newsletter article shared with our network.</w:t>
      </w:r>
    </w:p>
    <w:p w14:paraId="78240B6E" w14:textId="77777777" w:rsidR="00C2723F" w:rsidRDefault="00C2723F">
      <w:pPr>
        <w:rPr>
          <w:rFonts w:ascii="Avenir Light" w:hAnsi="Avenir Light"/>
          <w:color w:val="6E297B"/>
          <w:sz w:val="32"/>
          <w:szCs w:val="32"/>
        </w:rPr>
      </w:pPr>
      <w:r>
        <w:br w:type="page"/>
      </w:r>
    </w:p>
    <w:p w14:paraId="2EA3DD8E" w14:textId="5CDF2890" w:rsidR="002776BB" w:rsidRPr="00846D87" w:rsidRDefault="00DB39FB" w:rsidP="00846D87">
      <w:pPr>
        <w:pStyle w:val="Heading3"/>
        <w:rPr>
          <w:color w:val="000000" w:themeColor="text1"/>
          <w:sz w:val="24"/>
          <w:szCs w:val="24"/>
        </w:rPr>
      </w:pPr>
      <w:r>
        <w:lastRenderedPageBreak/>
        <w:t>Session</w:t>
      </w:r>
      <w:r w:rsidR="002776BB">
        <w:t xml:space="preserve"> Sponsor</w:t>
      </w:r>
    </w:p>
    <w:p w14:paraId="5F775A50" w14:textId="77777777" w:rsidR="002776BB" w:rsidRDefault="002776BB" w:rsidP="00FD57BE">
      <w:pPr>
        <w:pStyle w:val="Heading4"/>
        <w:rPr>
          <w:rFonts w:ascii="Avenir Book" w:hAnsi="Avenir Book" w:cs="Avenir Book"/>
        </w:rPr>
      </w:pPr>
      <w:r>
        <w:t>$15,000 + GST</w:t>
      </w:r>
    </w:p>
    <w:p w14:paraId="00D0A514" w14:textId="19021050" w:rsidR="002776BB" w:rsidRPr="00DB39FB" w:rsidRDefault="00DB39FB" w:rsidP="002776BB">
      <w:pPr>
        <w:pStyle w:val="Body"/>
        <w:spacing w:after="120"/>
        <w:ind w:right="95"/>
        <w:rPr>
          <w:lang w:val="en-GB"/>
        </w:rPr>
      </w:pPr>
      <w:r>
        <w:t>Th</w:t>
      </w:r>
      <w:r w:rsidRPr="00DB39FB">
        <w:rPr>
          <w:lang w:val="en-GB"/>
        </w:rPr>
        <w:t>e Session Sponsors will have their brand connected to a section of our conference. With only four opportunities (morning, before lunch, after lunch, and afternoon) This sponsorship level provides you with good promotional opportunities and exposure</w:t>
      </w:r>
      <w:r>
        <w:rPr>
          <w:lang w:val="en-GB"/>
        </w:rPr>
        <w:t>.</w:t>
      </w:r>
    </w:p>
    <w:p w14:paraId="5F59A6F6" w14:textId="77777777" w:rsidR="002776BB" w:rsidRDefault="002776BB" w:rsidP="00FD57BE">
      <w:pPr>
        <w:pStyle w:val="Heading4"/>
        <w:rPr>
          <w:rFonts w:ascii="Avenir Book" w:hAnsi="Avenir Book" w:cs="Avenir Book"/>
        </w:rPr>
      </w:pPr>
      <w:r>
        <w:t>Value received:</w:t>
      </w:r>
    </w:p>
    <w:p w14:paraId="0D671C24" w14:textId="77777777" w:rsidR="002776BB" w:rsidRDefault="002776BB" w:rsidP="002776BB">
      <w:pPr>
        <w:pStyle w:val="Body"/>
        <w:spacing w:after="120"/>
        <w:ind w:right="95"/>
      </w:pPr>
      <w:r>
        <w:t>Organisation logo displayed on promotional material, including:</w:t>
      </w:r>
    </w:p>
    <w:p w14:paraId="08BB96B5" w14:textId="36021C49" w:rsidR="00DB39FB" w:rsidRPr="00DB39FB" w:rsidRDefault="00DB39FB" w:rsidP="00DB39FB">
      <w:pPr>
        <w:pStyle w:val="Body"/>
        <w:numPr>
          <w:ilvl w:val="0"/>
          <w:numId w:val="2"/>
        </w:numPr>
        <w:spacing w:after="120"/>
        <w:ind w:right="95"/>
        <w:rPr>
          <w:lang w:val="en-GB"/>
        </w:rPr>
      </w:pPr>
      <w:r>
        <w:t>Ne</w:t>
      </w:r>
      <w:proofErr w:type="spellStart"/>
      <w:r w:rsidRPr="00DB39FB">
        <w:rPr>
          <w:lang w:val="en-GB"/>
        </w:rPr>
        <w:t>wsletters</w:t>
      </w:r>
      <w:proofErr w:type="spellEnd"/>
    </w:p>
    <w:p w14:paraId="1F9150DB" w14:textId="77777777" w:rsidR="00DB39FB" w:rsidRPr="00DB39FB" w:rsidRDefault="00DB39FB" w:rsidP="00DB39FB">
      <w:pPr>
        <w:pStyle w:val="Body"/>
        <w:numPr>
          <w:ilvl w:val="0"/>
          <w:numId w:val="2"/>
        </w:numPr>
        <w:spacing w:after="120"/>
        <w:ind w:right="95"/>
        <w:rPr>
          <w:lang w:val="en-GB"/>
        </w:rPr>
      </w:pPr>
      <w:r w:rsidRPr="00DB39FB">
        <w:rPr>
          <w:lang w:val="en-GB"/>
        </w:rPr>
        <w:t xml:space="preserve">Conference program </w:t>
      </w:r>
    </w:p>
    <w:p w14:paraId="6CF163E5" w14:textId="50EA48D0" w:rsidR="002776BB" w:rsidRDefault="00DB39FB" w:rsidP="00DB39FB">
      <w:pPr>
        <w:pStyle w:val="Body"/>
        <w:numPr>
          <w:ilvl w:val="0"/>
          <w:numId w:val="2"/>
        </w:numPr>
        <w:spacing w:after="120"/>
        <w:ind w:right="95"/>
        <w:rPr>
          <w:spacing w:val="2"/>
        </w:rPr>
      </w:pPr>
      <w:r w:rsidRPr="00DB39FB">
        <w:rPr>
          <w:lang w:val="en-GB"/>
        </w:rPr>
        <w:t>Holding slides</w:t>
      </w:r>
    </w:p>
    <w:p w14:paraId="0E1A0E35" w14:textId="3627424B" w:rsidR="00DB39FB" w:rsidRPr="00DB39FB" w:rsidRDefault="002776BB" w:rsidP="00DB39FB">
      <w:pPr>
        <w:pStyle w:val="Body"/>
        <w:spacing w:after="120"/>
        <w:ind w:right="95"/>
        <w:rPr>
          <w:spacing w:val="2"/>
          <w:lang w:val="en-GB"/>
        </w:rPr>
      </w:pPr>
      <w:r>
        <w:rPr>
          <w:spacing w:val="2"/>
        </w:rPr>
        <w:t>Or</w:t>
      </w:r>
      <w:proofErr w:type="spellStart"/>
      <w:r w:rsidR="00DB39FB" w:rsidRPr="00DB39FB">
        <w:rPr>
          <w:spacing w:val="2"/>
          <w:lang w:val="en-GB"/>
        </w:rPr>
        <w:t>ganisation’s</w:t>
      </w:r>
      <w:proofErr w:type="spellEnd"/>
      <w:r w:rsidR="00DB39FB" w:rsidRPr="00DB39FB">
        <w:rPr>
          <w:spacing w:val="2"/>
          <w:lang w:val="en-GB"/>
        </w:rPr>
        <w:t xml:space="preserve"> logo to be displayed conference webpage with a link back to your website.</w:t>
      </w:r>
    </w:p>
    <w:p w14:paraId="189FB197" w14:textId="77777777" w:rsidR="00DB39FB" w:rsidRPr="00DB39FB" w:rsidRDefault="00DB39FB" w:rsidP="00DB39FB">
      <w:pPr>
        <w:pStyle w:val="Body"/>
        <w:spacing w:after="120"/>
        <w:ind w:right="95"/>
        <w:rPr>
          <w:spacing w:val="2"/>
          <w:lang w:val="en-GB"/>
        </w:rPr>
      </w:pPr>
      <w:r w:rsidRPr="00DB39FB">
        <w:rPr>
          <w:spacing w:val="2"/>
          <w:lang w:val="en-GB"/>
        </w:rPr>
        <w:t>Acknowledgement as Session Sponsor by the MC with them sharing two sentences about your organisation (to be agreed).</w:t>
      </w:r>
    </w:p>
    <w:p w14:paraId="416CB962" w14:textId="77777777" w:rsidR="00DB39FB" w:rsidRPr="00DB39FB" w:rsidRDefault="00DB39FB" w:rsidP="00DB39FB">
      <w:pPr>
        <w:pStyle w:val="Body"/>
        <w:spacing w:after="120"/>
        <w:ind w:right="95"/>
        <w:rPr>
          <w:spacing w:val="2"/>
          <w:lang w:val="en-GB"/>
        </w:rPr>
      </w:pPr>
      <w:r w:rsidRPr="00DB39FB">
        <w:rPr>
          <w:spacing w:val="2"/>
          <w:lang w:val="en-GB"/>
        </w:rPr>
        <w:t xml:space="preserve">Organisation logo next to session on virtual platform. </w:t>
      </w:r>
    </w:p>
    <w:p w14:paraId="0310C20B" w14:textId="77777777" w:rsidR="00DB39FB" w:rsidRPr="00DB39FB" w:rsidRDefault="00DB39FB" w:rsidP="00DB39FB">
      <w:pPr>
        <w:pStyle w:val="Body"/>
        <w:spacing w:after="120"/>
        <w:ind w:right="95"/>
        <w:rPr>
          <w:spacing w:val="2"/>
          <w:lang w:val="en-GB"/>
        </w:rPr>
      </w:pPr>
      <w:r w:rsidRPr="00DB39FB">
        <w:rPr>
          <w:spacing w:val="2"/>
          <w:lang w:val="en-GB"/>
        </w:rPr>
        <w:t>One opportunity to insert promotional collateral into the conference delegate satchels (approx. 300).</w:t>
      </w:r>
    </w:p>
    <w:p w14:paraId="34F0C084" w14:textId="77777777" w:rsidR="00DB39FB" w:rsidRPr="00DB39FB" w:rsidRDefault="00DB39FB" w:rsidP="00DB39FB">
      <w:pPr>
        <w:pStyle w:val="Body"/>
        <w:spacing w:after="120"/>
        <w:ind w:right="95"/>
        <w:rPr>
          <w:spacing w:val="2"/>
          <w:lang w:val="en-GB"/>
        </w:rPr>
      </w:pPr>
      <w:r w:rsidRPr="00DB39FB">
        <w:rPr>
          <w:spacing w:val="2"/>
          <w:lang w:val="en-GB"/>
        </w:rPr>
        <w:t>One complimentary registration for the full day conference plus in-person networking event.</w:t>
      </w:r>
    </w:p>
    <w:p w14:paraId="13165B5B" w14:textId="77777777" w:rsidR="00DB39FB" w:rsidRPr="00DB39FB" w:rsidRDefault="00DB39FB" w:rsidP="00DB39FB">
      <w:pPr>
        <w:pStyle w:val="Body"/>
        <w:spacing w:after="120"/>
        <w:ind w:right="95"/>
        <w:rPr>
          <w:spacing w:val="2"/>
          <w:lang w:val="en-GB"/>
        </w:rPr>
      </w:pPr>
      <w:r w:rsidRPr="00DB39FB">
        <w:rPr>
          <w:spacing w:val="2"/>
          <w:lang w:val="en-GB"/>
        </w:rPr>
        <w:t xml:space="preserve">Sponsorship acknowledgement on our Social Media channels (26.5K followers). </w:t>
      </w:r>
    </w:p>
    <w:p w14:paraId="42953F57" w14:textId="5BBB5C8B" w:rsidR="002776BB" w:rsidRDefault="00DB39FB" w:rsidP="00DB39FB">
      <w:pPr>
        <w:pStyle w:val="Body"/>
        <w:spacing w:after="120"/>
        <w:ind w:right="95"/>
        <w:rPr>
          <w:spacing w:val="2"/>
        </w:rPr>
      </w:pPr>
      <w:r w:rsidRPr="00DB39FB">
        <w:rPr>
          <w:spacing w:val="2"/>
          <w:lang w:val="en-GB"/>
        </w:rPr>
        <w:t>Your organisation will receive a digital badge that you can use to promote the sponsorship through own channels (internal and external)</w:t>
      </w:r>
      <w:r w:rsidR="002776BB">
        <w:rPr>
          <w:spacing w:val="2"/>
        </w:rPr>
        <w:t>.</w:t>
      </w:r>
    </w:p>
    <w:p w14:paraId="2808C600" w14:textId="53D91291" w:rsidR="002776BB" w:rsidRPr="00846D87" w:rsidRDefault="002E5526" w:rsidP="00846D87">
      <w:pPr>
        <w:pStyle w:val="Heading3"/>
      </w:pPr>
      <w:r>
        <w:t>Silver</w:t>
      </w:r>
      <w:r w:rsidR="00FD57BE">
        <w:t xml:space="preserve"> </w:t>
      </w:r>
      <w:r w:rsidR="002776BB">
        <w:t>Sponsor</w:t>
      </w:r>
    </w:p>
    <w:p w14:paraId="73A0A7D8" w14:textId="542BFF90" w:rsidR="002776BB" w:rsidRDefault="002776BB" w:rsidP="00FD57BE">
      <w:pPr>
        <w:pStyle w:val="Heading4"/>
        <w:rPr>
          <w:rFonts w:ascii="Avenir Book" w:hAnsi="Avenir Book" w:cs="Avenir Book"/>
        </w:rPr>
      </w:pPr>
      <w:r>
        <w:t>$1</w:t>
      </w:r>
      <w:r w:rsidR="002E5526">
        <w:t>0</w:t>
      </w:r>
      <w:r>
        <w:t>,000 + GST</w:t>
      </w:r>
    </w:p>
    <w:p w14:paraId="7553EBFF" w14:textId="00D3D270" w:rsidR="002776BB" w:rsidRPr="002E5526" w:rsidRDefault="00FF3241" w:rsidP="002776BB">
      <w:pPr>
        <w:pStyle w:val="Body"/>
        <w:spacing w:after="120"/>
        <w:ind w:right="95"/>
        <w:rPr>
          <w:lang w:val="en-GB"/>
        </w:rPr>
      </w:pPr>
      <w:r>
        <w:rPr>
          <w:lang w:val="en-GB"/>
        </w:rPr>
        <w:t xml:space="preserve">The </w:t>
      </w:r>
      <w:r w:rsidR="002E5526" w:rsidRPr="002E5526">
        <w:rPr>
          <w:lang w:val="en-GB"/>
        </w:rPr>
        <w:t>Silver Sponsors will benefit from good promotional opportunities and network in-person</w:t>
      </w:r>
      <w:r w:rsidR="002776BB">
        <w:t>.</w:t>
      </w:r>
    </w:p>
    <w:p w14:paraId="2F919072" w14:textId="77777777" w:rsidR="002776BB" w:rsidRDefault="002776BB" w:rsidP="00FD57BE">
      <w:pPr>
        <w:pStyle w:val="Heading4"/>
        <w:rPr>
          <w:rFonts w:ascii="Avenir Book" w:hAnsi="Avenir Book" w:cs="Avenir Book"/>
        </w:rPr>
      </w:pPr>
      <w:r>
        <w:t>Value received:</w:t>
      </w:r>
    </w:p>
    <w:p w14:paraId="7E5F3429" w14:textId="77777777" w:rsidR="002776BB" w:rsidRDefault="002776BB" w:rsidP="002776BB">
      <w:pPr>
        <w:pStyle w:val="Body"/>
        <w:spacing w:after="120"/>
        <w:ind w:right="95"/>
      </w:pPr>
      <w:r>
        <w:t>Organisation logo displayed on promotional material, including:</w:t>
      </w:r>
    </w:p>
    <w:p w14:paraId="2561056D" w14:textId="77777777" w:rsidR="002776BB" w:rsidRDefault="002776BB" w:rsidP="00FD57BE">
      <w:pPr>
        <w:pStyle w:val="Body"/>
        <w:numPr>
          <w:ilvl w:val="0"/>
          <w:numId w:val="3"/>
        </w:numPr>
        <w:spacing w:after="120"/>
        <w:ind w:right="95"/>
      </w:pPr>
      <w:r>
        <w:t>Newsletters</w:t>
      </w:r>
    </w:p>
    <w:p w14:paraId="1619FC3E" w14:textId="77777777" w:rsidR="002776BB" w:rsidRDefault="002776BB" w:rsidP="00FD57BE">
      <w:pPr>
        <w:pStyle w:val="Body"/>
        <w:numPr>
          <w:ilvl w:val="0"/>
          <w:numId w:val="3"/>
        </w:numPr>
        <w:spacing w:after="120"/>
        <w:ind w:right="95"/>
      </w:pPr>
      <w:r>
        <w:t>Conference program and pocket guide</w:t>
      </w:r>
    </w:p>
    <w:p w14:paraId="7DEEA199" w14:textId="77777777" w:rsidR="002776BB" w:rsidRDefault="002776BB" w:rsidP="00FD57BE">
      <w:pPr>
        <w:pStyle w:val="Body"/>
        <w:numPr>
          <w:ilvl w:val="0"/>
          <w:numId w:val="3"/>
        </w:numPr>
        <w:spacing w:after="120"/>
        <w:ind w:right="95"/>
      </w:pPr>
      <w:r>
        <w:t>Holding slides</w:t>
      </w:r>
    </w:p>
    <w:p w14:paraId="3368CE10" w14:textId="2F2C5C00" w:rsidR="002E5526" w:rsidRPr="002E5526" w:rsidRDefault="002776BB" w:rsidP="002E5526">
      <w:pPr>
        <w:pStyle w:val="Body"/>
        <w:spacing w:after="120"/>
        <w:ind w:right="95"/>
        <w:rPr>
          <w:lang w:val="en-GB"/>
        </w:rPr>
      </w:pPr>
      <w:r>
        <w:t>Or</w:t>
      </w:r>
      <w:r w:rsidR="002E5526">
        <w:t>ga</w:t>
      </w:r>
      <w:proofErr w:type="spellStart"/>
      <w:r w:rsidR="002E5526" w:rsidRPr="002E5526">
        <w:rPr>
          <w:lang w:val="en-GB"/>
        </w:rPr>
        <w:t>nisation’s</w:t>
      </w:r>
      <w:proofErr w:type="spellEnd"/>
      <w:r w:rsidR="002E5526" w:rsidRPr="002E5526">
        <w:rPr>
          <w:lang w:val="en-GB"/>
        </w:rPr>
        <w:t xml:space="preserve"> logo displayed under on the conference webpage, with link back to your website.</w:t>
      </w:r>
    </w:p>
    <w:p w14:paraId="56B6028B" w14:textId="77777777" w:rsidR="002E5526" w:rsidRPr="002E5526" w:rsidRDefault="002E5526" w:rsidP="002E5526">
      <w:pPr>
        <w:pStyle w:val="Body"/>
        <w:spacing w:after="120"/>
        <w:ind w:right="95"/>
        <w:rPr>
          <w:lang w:val="en-GB"/>
        </w:rPr>
      </w:pPr>
      <w:r w:rsidRPr="002E5526">
        <w:rPr>
          <w:lang w:val="en-GB"/>
        </w:rPr>
        <w:t xml:space="preserve">Opportunity to have exhibition space in conference foyer. (1 trestle table </w:t>
      </w:r>
      <w:r w:rsidRPr="002E5526">
        <w:rPr>
          <w:lang w:val="en-GB"/>
        </w:rPr>
        <w:br/>
        <w:t>and outlet).</w:t>
      </w:r>
    </w:p>
    <w:p w14:paraId="1F8C7A52" w14:textId="77777777" w:rsidR="002E5526" w:rsidRPr="002E5526" w:rsidRDefault="002E5526" w:rsidP="002E5526">
      <w:pPr>
        <w:pStyle w:val="Body"/>
        <w:spacing w:after="120"/>
        <w:ind w:right="95"/>
        <w:rPr>
          <w:lang w:val="en-GB"/>
        </w:rPr>
      </w:pPr>
      <w:r w:rsidRPr="002E5526">
        <w:rPr>
          <w:lang w:val="en-GB"/>
        </w:rPr>
        <w:lastRenderedPageBreak/>
        <w:t>Two complimentary registrations for the full day conference plus in-person networking event.</w:t>
      </w:r>
    </w:p>
    <w:p w14:paraId="6B3D5DE0" w14:textId="77777777" w:rsidR="002E5526" w:rsidRPr="002E5526" w:rsidRDefault="002E5526" w:rsidP="002E5526">
      <w:pPr>
        <w:pStyle w:val="Body"/>
        <w:spacing w:after="120"/>
        <w:ind w:right="95"/>
        <w:rPr>
          <w:lang w:val="en-GB"/>
        </w:rPr>
      </w:pPr>
      <w:r w:rsidRPr="002E5526">
        <w:rPr>
          <w:lang w:val="en-GB"/>
        </w:rPr>
        <w:t xml:space="preserve">Individual social post showcasing the organisation’s support on Australian Network on Disability’s social pages (26.5K followers), as well as sponsorship acknowledgement on our Social Media channels when promoting the event. </w:t>
      </w:r>
    </w:p>
    <w:p w14:paraId="75111EEB" w14:textId="2C473C28" w:rsidR="002776BB" w:rsidRDefault="002E5526" w:rsidP="002E5526">
      <w:pPr>
        <w:pStyle w:val="Body"/>
        <w:spacing w:after="120"/>
        <w:ind w:right="95"/>
      </w:pPr>
      <w:r w:rsidRPr="002E5526">
        <w:rPr>
          <w:lang w:val="en-GB"/>
        </w:rPr>
        <w:t>Your organisation will receive a digital badge that you can use to promote the sponsorship through own channels (internal and external)</w:t>
      </w:r>
      <w:r w:rsidR="002776BB">
        <w:t>.</w:t>
      </w:r>
    </w:p>
    <w:p w14:paraId="67D9D583" w14:textId="097A1585" w:rsidR="002776BB" w:rsidRDefault="00E22103" w:rsidP="00FD57BE">
      <w:pPr>
        <w:pStyle w:val="Heading3"/>
        <w:rPr>
          <w:rFonts w:ascii="Avenir Book" w:hAnsi="Avenir Book" w:cs="Avenir Book"/>
          <w:spacing w:val="4"/>
          <w:sz w:val="18"/>
          <w:szCs w:val="18"/>
        </w:rPr>
      </w:pPr>
      <w:r>
        <w:t>In Per</w:t>
      </w:r>
      <w:r w:rsidR="002776BB">
        <w:t>so</w:t>
      </w:r>
      <w:r>
        <w:t>n Exhibitor</w:t>
      </w:r>
    </w:p>
    <w:p w14:paraId="2AE0E486" w14:textId="09786C3E" w:rsidR="002776BB" w:rsidRDefault="002776BB" w:rsidP="00FD57BE">
      <w:pPr>
        <w:pStyle w:val="Heading4"/>
        <w:rPr>
          <w:rFonts w:ascii="Avenir Book" w:hAnsi="Avenir Book" w:cs="Avenir Book"/>
        </w:rPr>
      </w:pPr>
      <w:r>
        <w:t>$</w:t>
      </w:r>
      <w:r w:rsidR="00E22103">
        <w:t>5</w:t>
      </w:r>
      <w:r>
        <w:t>,000 + GST</w:t>
      </w:r>
    </w:p>
    <w:p w14:paraId="10ABABAB" w14:textId="1B804F27" w:rsidR="002776BB" w:rsidRPr="00E22103" w:rsidRDefault="00E22103" w:rsidP="002776BB">
      <w:pPr>
        <w:pStyle w:val="Body"/>
        <w:spacing w:after="120"/>
        <w:ind w:right="95"/>
        <w:rPr>
          <w:spacing w:val="2"/>
          <w:lang w:val="en-GB"/>
        </w:rPr>
      </w:pPr>
      <w:r>
        <w:rPr>
          <w:spacing w:val="2"/>
        </w:rPr>
        <w:t>W</w:t>
      </w:r>
      <w:proofErr w:type="spellStart"/>
      <w:r w:rsidRPr="00E22103">
        <w:rPr>
          <w:spacing w:val="2"/>
          <w:lang w:val="en-GB"/>
        </w:rPr>
        <w:t>ith</w:t>
      </w:r>
      <w:proofErr w:type="spellEnd"/>
      <w:r w:rsidRPr="00E22103">
        <w:rPr>
          <w:spacing w:val="2"/>
          <w:lang w:val="en-GB"/>
        </w:rPr>
        <w:t xml:space="preserve"> a limited amount of exhibition space available (6 places), this is a great opportunity to connect with people one to on</w:t>
      </w:r>
      <w:r>
        <w:rPr>
          <w:spacing w:val="2"/>
          <w:lang w:val="en-GB"/>
        </w:rPr>
        <w:t>e</w:t>
      </w:r>
      <w:r w:rsidR="002776BB">
        <w:rPr>
          <w:spacing w:val="2"/>
        </w:rPr>
        <w:t>.</w:t>
      </w:r>
    </w:p>
    <w:p w14:paraId="24E5816F" w14:textId="77777777" w:rsidR="002776BB" w:rsidRDefault="002776BB" w:rsidP="00FD57BE">
      <w:pPr>
        <w:pStyle w:val="Heading4"/>
      </w:pPr>
      <w:r>
        <w:t xml:space="preserve">Value received: </w:t>
      </w:r>
    </w:p>
    <w:p w14:paraId="13A34FA6" w14:textId="77777777" w:rsidR="002776BB" w:rsidRDefault="002776BB" w:rsidP="002776BB">
      <w:pPr>
        <w:pStyle w:val="Body"/>
        <w:spacing w:after="120"/>
        <w:ind w:right="95"/>
        <w:rPr>
          <w:spacing w:val="2"/>
        </w:rPr>
      </w:pPr>
      <w:r>
        <w:rPr>
          <w:spacing w:val="2"/>
        </w:rPr>
        <w:t>Organisation logo displayed on promotional material, including:</w:t>
      </w:r>
    </w:p>
    <w:p w14:paraId="7B33625A" w14:textId="30EB6B6F" w:rsidR="002776BB" w:rsidRDefault="002776BB" w:rsidP="00FD57BE">
      <w:pPr>
        <w:pStyle w:val="Body"/>
        <w:numPr>
          <w:ilvl w:val="0"/>
          <w:numId w:val="5"/>
        </w:numPr>
        <w:spacing w:after="120"/>
        <w:ind w:right="95"/>
        <w:rPr>
          <w:spacing w:val="2"/>
        </w:rPr>
      </w:pPr>
      <w:r>
        <w:rPr>
          <w:spacing w:val="2"/>
        </w:rPr>
        <w:t>Newsletters</w:t>
      </w:r>
    </w:p>
    <w:p w14:paraId="5285492E" w14:textId="37E7F0C9" w:rsidR="007251D2" w:rsidRDefault="007251D2" w:rsidP="00FD57BE">
      <w:pPr>
        <w:pStyle w:val="Body"/>
        <w:numPr>
          <w:ilvl w:val="0"/>
          <w:numId w:val="5"/>
        </w:numPr>
        <w:spacing w:after="120"/>
        <w:ind w:right="95"/>
        <w:rPr>
          <w:spacing w:val="2"/>
        </w:rPr>
      </w:pPr>
      <w:r>
        <w:rPr>
          <w:spacing w:val="2"/>
        </w:rPr>
        <w:t>Invitations and event reminders</w:t>
      </w:r>
    </w:p>
    <w:p w14:paraId="7D5108BC" w14:textId="77777777" w:rsidR="002776BB" w:rsidRDefault="002776BB" w:rsidP="00FD57BE">
      <w:pPr>
        <w:pStyle w:val="Body"/>
        <w:numPr>
          <w:ilvl w:val="0"/>
          <w:numId w:val="5"/>
        </w:numPr>
        <w:spacing w:after="120"/>
        <w:ind w:right="95"/>
        <w:rPr>
          <w:spacing w:val="2"/>
        </w:rPr>
      </w:pPr>
      <w:r>
        <w:rPr>
          <w:spacing w:val="2"/>
        </w:rPr>
        <w:t xml:space="preserve">Conference </w:t>
      </w:r>
      <w:r>
        <w:rPr>
          <w:spacing w:val="2"/>
        </w:rPr>
        <w:tab/>
        <w:t>program</w:t>
      </w:r>
    </w:p>
    <w:p w14:paraId="25943605" w14:textId="77777777" w:rsidR="007251D2" w:rsidRPr="007251D2" w:rsidRDefault="002776BB" w:rsidP="007251D2">
      <w:pPr>
        <w:pStyle w:val="Body"/>
        <w:spacing w:after="120"/>
        <w:ind w:right="95"/>
        <w:rPr>
          <w:spacing w:val="2"/>
          <w:lang w:val="en-GB"/>
        </w:rPr>
      </w:pPr>
      <w:r>
        <w:rPr>
          <w:spacing w:val="2"/>
        </w:rPr>
        <w:t xml:space="preserve">Organisation’s </w:t>
      </w:r>
      <w:r w:rsidR="007251D2" w:rsidRPr="007251D2">
        <w:rPr>
          <w:spacing w:val="2"/>
          <w:lang w:val="en-GB"/>
        </w:rPr>
        <w:t>Organisation’s logo to be displayed conference webpage and with a link back to the organisation’s website.</w:t>
      </w:r>
    </w:p>
    <w:p w14:paraId="41E92C6B" w14:textId="77777777" w:rsidR="007251D2" w:rsidRPr="007251D2" w:rsidRDefault="007251D2" w:rsidP="007251D2">
      <w:pPr>
        <w:pStyle w:val="Body"/>
        <w:spacing w:after="120"/>
        <w:ind w:right="95"/>
        <w:rPr>
          <w:spacing w:val="2"/>
          <w:lang w:val="en-GB"/>
        </w:rPr>
      </w:pPr>
      <w:r w:rsidRPr="007251D2">
        <w:rPr>
          <w:spacing w:val="2"/>
          <w:lang w:val="en-GB"/>
        </w:rPr>
        <w:t>One opportunity to insert promotional collateral into the conference delegate satchels (approx. 300).</w:t>
      </w:r>
    </w:p>
    <w:p w14:paraId="2959CD1B" w14:textId="77777777" w:rsidR="007251D2" w:rsidRPr="007251D2" w:rsidRDefault="007251D2" w:rsidP="007251D2">
      <w:pPr>
        <w:pStyle w:val="Body"/>
        <w:spacing w:after="120"/>
        <w:ind w:right="95"/>
        <w:rPr>
          <w:spacing w:val="2"/>
          <w:lang w:val="en-GB"/>
        </w:rPr>
      </w:pPr>
      <w:r w:rsidRPr="007251D2">
        <w:rPr>
          <w:spacing w:val="2"/>
          <w:lang w:val="en-GB"/>
        </w:rPr>
        <w:t>One complimentary registration for the full day conference plus in-person networking event.</w:t>
      </w:r>
    </w:p>
    <w:p w14:paraId="751E3C2D" w14:textId="77777777" w:rsidR="007251D2" w:rsidRPr="007251D2" w:rsidRDefault="007251D2" w:rsidP="007251D2">
      <w:pPr>
        <w:pStyle w:val="Body"/>
        <w:spacing w:after="120"/>
        <w:ind w:right="95"/>
        <w:rPr>
          <w:spacing w:val="2"/>
          <w:lang w:val="en-GB"/>
        </w:rPr>
      </w:pPr>
      <w:r w:rsidRPr="007251D2">
        <w:rPr>
          <w:spacing w:val="2"/>
          <w:lang w:val="en-GB"/>
        </w:rPr>
        <w:t>Sponsorship acknowledgement on our Social Media channels (26.5K followers).</w:t>
      </w:r>
    </w:p>
    <w:p w14:paraId="23F79378" w14:textId="77777777" w:rsidR="007251D2" w:rsidRPr="007251D2" w:rsidRDefault="007251D2" w:rsidP="007251D2">
      <w:pPr>
        <w:pStyle w:val="Body"/>
        <w:spacing w:after="120"/>
        <w:ind w:right="95"/>
        <w:rPr>
          <w:spacing w:val="2"/>
          <w:lang w:val="en-GB"/>
        </w:rPr>
      </w:pPr>
      <w:r w:rsidRPr="007251D2">
        <w:rPr>
          <w:spacing w:val="2"/>
          <w:lang w:val="en-GB"/>
        </w:rPr>
        <w:t>Exhibition space in conference foyer (1 trestle table and outlet).</w:t>
      </w:r>
    </w:p>
    <w:p w14:paraId="6BAFFC5D" w14:textId="21361069" w:rsidR="002776BB" w:rsidRDefault="007251D2" w:rsidP="007251D2">
      <w:pPr>
        <w:pStyle w:val="Body"/>
        <w:spacing w:after="120"/>
        <w:ind w:right="95"/>
        <w:rPr>
          <w:spacing w:val="2"/>
        </w:rPr>
      </w:pPr>
      <w:r w:rsidRPr="007251D2">
        <w:rPr>
          <w:spacing w:val="2"/>
          <w:lang w:val="en-GB"/>
        </w:rPr>
        <w:t>Your organisation will receive a digital badge that you can use to promote the sponsorship through own channels (internal and external)</w:t>
      </w:r>
      <w:r w:rsidR="002776BB">
        <w:rPr>
          <w:spacing w:val="2"/>
        </w:rPr>
        <w:t>.</w:t>
      </w:r>
    </w:p>
    <w:p w14:paraId="55A941AC" w14:textId="21E25747" w:rsidR="002776BB" w:rsidRDefault="007251D2" w:rsidP="00FD57BE">
      <w:pPr>
        <w:pStyle w:val="Heading3"/>
      </w:pPr>
      <w:r>
        <w:t>Virtual E</w:t>
      </w:r>
      <w:r w:rsidR="002776BB">
        <w:t>xhibitor</w:t>
      </w:r>
    </w:p>
    <w:p w14:paraId="594954ED" w14:textId="6C55E070" w:rsidR="002776BB" w:rsidRDefault="002776BB" w:rsidP="00FD57BE">
      <w:pPr>
        <w:pStyle w:val="Heading4"/>
      </w:pPr>
      <w:r>
        <w:t>$</w:t>
      </w:r>
      <w:r w:rsidR="007251D2">
        <w:t>5</w:t>
      </w:r>
      <w:r>
        <w:t>,000 + GST</w:t>
      </w:r>
    </w:p>
    <w:p w14:paraId="6D4BE216" w14:textId="631496EA" w:rsidR="002776BB" w:rsidRPr="007251D2" w:rsidRDefault="002776BB" w:rsidP="002776BB">
      <w:pPr>
        <w:pStyle w:val="Body"/>
        <w:spacing w:after="120"/>
        <w:ind w:right="95"/>
        <w:rPr>
          <w:lang w:val="en-GB"/>
        </w:rPr>
      </w:pPr>
      <w:r>
        <w:t>With</w:t>
      </w:r>
      <w:r w:rsidR="007251D2" w:rsidRPr="007251D2">
        <w:rPr>
          <w:lang w:val="en-GB"/>
        </w:rPr>
        <w:t xml:space="preserve"> a limited amount of virtual exhibition space available (6 places), this is a great opportunity to connect with people one to one or create a video for delegates to learn more</w:t>
      </w:r>
      <w:r>
        <w:t>.</w:t>
      </w:r>
    </w:p>
    <w:p w14:paraId="132D459B" w14:textId="77777777" w:rsidR="002776BB" w:rsidRDefault="002776BB" w:rsidP="00FD57BE">
      <w:pPr>
        <w:pStyle w:val="Heading4"/>
      </w:pPr>
      <w:r>
        <w:t xml:space="preserve">Value received: </w:t>
      </w:r>
    </w:p>
    <w:p w14:paraId="14229128" w14:textId="77777777" w:rsidR="007612B6" w:rsidRDefault="007612B6" w:rsidP="007612B6">
      <w:pPr>
        <w:pStyle w:val="Body"/>
        <w:spacing w:after="120"/>
        <w:ind w:right="95"/>
        <w:rPr>
          <w:spacing w:val="2"/>
        </w:rPr>
      </w:pPr>
      <w:r>
        <w:rPr>
          <w:spacing w:val="2"/>
        </w:rPr>
        <w:t>Organisation logo displayed on promotional material, including:</w:t>
      </w:r>
    </w:p>
    <w:p w14:paraId="0D2768D3" w14:textId="3BED3075" w:rsidR="007612B6" w:rsidRDefault="007612B6" w:rsidP="007612B6">
      <w:pPr>
        <w:pStyle w:val="Body"/>
        <w:numPr>
          <w:ilvl w:val="0"/>
          <w:numId w:val="5"/>
        </w:numPr>
        <w:spacing w:after="120"/>
        <w:ind w:right="95"/>
        <w:rPr>
          <w:spacing w:val="2"/>
        </w:rPr>
      </w:pPr>
      <w:r>
        <w:rPr>
          <w:spacing w:val="2"/>
        </w:rPr>
        <w:t>Newsletters</w:t>
      </w:r>
    </w:p>
    <w:p w14:paraId="1568CF20" w14:textId="50EB4FD1" w:rsidR="007612B6" w:rsidRDefault="007612B6" w:rsidP="007612B6">
      <w:pPr>
        <w:pStyle w:val="Body"/>
        <w:numPr>
          <w:ilvl w:val="0"/>
          <w:numId w:val="5"/>
        </w:numPr>
        <w:spacing w:after="120"/>
        <w:ind w:right="95"/>
        <w:rPr>
          <w:spacing w:val="2"/>
        </w:rPr>
      </w:pPr>
      <w:r>
        <w:rPr>
          <w:spacing w:val="2"/>
        </w:rPr>
        <w:t>Conference program</w:t>
      </w:r>
    </w:p>
    <w:p w14:paraId="4CCC8D17" w14:textId="6BADD8A4" w:rsidR="007612B6" w:rsidRPr="007612B6" w:rsidRDefault="007612B6" w:rsidP="007612B6">
      <w:pPr>
        <w:pStyle w:val="Body"/>
        <w:spacing w:after="120"/>
        <w:ind w:right="95"/>
        <w:rPr>
          <w:lang w:val="en-GB"/>
        </w:rPr>
      </w:pPr>
      <w:r>
        <w:rPr>
          <w:lang w:val="en-GB"/>
        </w:rPr>
        <w:lastRenderedPageBreak/>
        <w:t>Or</w:t>
      </w:r>
      <w:r w:rsidRPr="007612B6">
        <w:rPr>
          <w:lang w:val="en-GB"/>
        </w:rPr>
        <w:t>ganisation’s logo to be displayed conference webpage and with a link back to the organisation’s website.</w:t>
      </w:r>
    </w:p>
    <w:p w14:paraId="5E4D95FA" w14:textId="77777777" w:rsidR="007612B6" w:rsidRPr="007612B6" w:rsidRDefault="007612B6" w:rsidP="007612B6">
      <w:pPr>
        <w:pStyle w:val="Body"/>
        <w:spacing w:after="120"/>
        <w:ind w:right="95"/>
        <w:rPr>
          <w:lang w:val="en-GB"/>
        </w:rPr>
      </w:pPr>
      <w:r w:rsidRPr="007612B6">
        <w:rPr>
          <w:lang w:val="en-GB"/>
        </w:rPr>
        <w:t>One complimentary virtual registration.</w:t>
      </w:r>
    </w:p>
    <w:p w14:paraId="617F83DD" w14:textId="77777777" w:rsidR="007612B6" w:rsidRPr="007612B6" w:rsidRDefault="007612B6" w:rsidP="007612B6">
      <w:pPr>
        <w:pStyle w:val="Body"/>
        <w:spacing w:after="120"/>
        <w:ind w:right="95"/>
        <w:rPr>
          <w:lang w:val="en-GB"/>
        </w:rPr>
      </w:pPr>
      <w:r w:rsidRPr="007612B6">
        <w:rPr>
          <w:lang w:val="en-GB"/>
        </w:rPr>
        <w:t>Sponsorship acknowledgement on our Social Media channels (26.5K followers).</w:t>
      </w:r>
    </w:p>
    <w:p w14:paraId="73F2B2A3" w14:textId="77777777" w:rsidR="007612B6" w:rsidRPr="007612B6" w:rsidRDefault="007612B6" w:rsidP="007612B6">
      <w:pPr>
        <w:pStyle w:val="Body"/>
        <w:spacing w:after="120"/>
        <w:ind w:right="95"/>
        <w:rPr>
          <w:lang w:val="en-GB"/>
        </w:rPr>
      </w:pPr>
      <w:r w:rsidRPr="007612B6">
        <w:rPr>
          <w:lang w:val="en-GB"/>
        </w:rPr>
        <w:t>Virtual exhibition space on conference platform (video and a virtual room with the opportunity to chat to delegates).</w:t>
      </w:r>
    </w:p>
    <w:p w14:paraId="321E88E8" w14:textId="7093ADB3" w:rsidR="007612B6" w:rsidRDefault="007612B6" w:rsidP="007612B6">
      <w:pPr>
        <w:pStyle w:val="Body"/>
        <w:spacing w:after="120"/>
        <w:ind w:right="95"/>
      </w:pPr>
      <w:r w:rsidRPr="007612B6">
        <w:rPr>
          <w:lang w:val="en-GB"/>
        </w:rPr>
        <w:t>Your organisation will receive a digital badge that you can use to promote the sponsorship through own channels (internal and external)</w:t>
      </w:r>
      <w:r w:rsidR="002776BB">
        <w:t>.</w:t>
      </w:r>
    </w:p>
    <w:p w14:paraId="3137DDB5" w14:textId="599D6319" w:rsidR="007612B6" w:rsidRPr="007612B6" w:rsidRDefault="007612B6" w:rsidP="007612B6">
      <w:pPr>
        <w:pStyle w:val="Body"/>
        <w:spacing w:after="120"/>
        <w:ind w:right="95"/>
        <w:rPr>
          <w:lang w:val="en-GB"/>
        </w:rPr>
      </w:pPr>
      <w:r w:rsidRPr="007612B6">
        <w:rPr>
          <w:lang w:val="en-GB"/>
        </w:rPr>
        <w:t>This year, for the first time we are hosting an Awards Night the evening before the conference. This event will showcase the achievements, thought leadership, and commitment from our members throughout the year. This inaugural event will be</w:t>
      </w:r>
      <w:r>
        <w:rPr>
          <w:lang w:val="en-GB"/>
        </w:rPr>
        <w:t xml:space="preserve"> </w:t>
      </w:r>
      <w:r w:rsidRPr="007612B6">
        <w:rPr>
          <w:lang w:val="en-GB"/>
        </w:rPr>
        <w:t xml:space="preserve">one of the highlights of the diversity and inclusion calendar. </w:t>
      </w:r>
    </w:p>
    <w:p w14:paraId="50441123" w14:textId="0A24B372" w:rsidR="007612B6" w:rsidRPr="00A46EFB" w:rsidRDefault="007612B6" w:rsidP="007612B6">
      <w:pPr>
        <w:pStyle w:val="Heading3"/>
        <w:rPr>
          <w:color w:val="ED4125"/>
        </w:rPr>
      </w:pPr>
      <w:r w:rsidRPr="00A46EFB">
        <w:rPr>
          <w:color w:val="ED4125"/>
        </w:rPr>
        <w:t>Awards Night Sponsor</w:t>
      </w:r>
    </w:p>
    <w:p w14:paraId="5E524D58" w14:textId="313A10CF" w:rsidR="007612B6" w:rsidRDefault="007612B6" w:rsidP="007612B6">
      <w:pPr>
        <w:pStyle w:val="Heading4"/>
      </w:pPr>
      <w:r>
        <w:t>$25,000 + GST</w:t>
      </w:r>
    </w:p>
    <w:p w14:paraId="166E1CD0" w14:textId="20078E0D" w:rsidR="007612B6" w:rsidRPr="007251D2" w:rsidRDefault="00A46EFB" w:rsidP="007612B6">
      <w:pPr>
        <w:pStyle w:val="Body"/>
        <w:spacing w:after="120"/>
        <w:ind w:right="95"/>
        <w:rPr>
          <w:lang w:val="en-GB"/>
        </w:rPr>
      </w:pPr>
      <w:r>
        <w:rPr>
          <w:lang w:val="en-GB"/>
        </w:rPr>
        <w:t>A</w:t>
      </w:r>
      <w:r w:rsidRPr="00A46EFB">
        <w:rPr>
          <w:lang w:val="en-GB"/>
        </w:rPr>
        <w:t>s the exclusive sponsor for the Awards Night, you will enjoy unrivalled promotional opportunities, helping to demonstrate your position as a passionate leader in access and inclusio</w:t>
      </w:r>
      <w:r>
        <w:rPr>
          <w:lang w:val="en-GB"/>
        </w:rPr>
        <w:t>n</w:t>
      </w:r>
      <w:r w:rsidR="007612B6">
        <w:t>.</w:t>
      </w:r>
    </w:p>
    <w:p w14:paraId="195403FF" w14:textId="77777777" w:rsidR="007612B6" w:rsidRDefault="007612B6" w:rsidP="007612B6">
      <w:pPr>
        <w:pStyle w:val="Heading4"/>
      </w:pPr>
      <w:r>
        <w:t xml:space="preserve">Value received: </w:t>
      </w:r>
    </w:p>
    <w:p w14:paraId="472A1C76" w14:textId="77777777" w:rsidR="007612B6" w:rsidRDefault="007612B6" w:rsidP="007612B6">
      <w:pPr>
        <w:pStyle w:val="Body"/>
        <w:spacing w:after="120"/>
        <w:ind w:right="95"/>
        <w:rPr>
          <w:spacing w:val="2"/>
        </w:rPr>
      </w:pPr>
      <w:r>
        <w:rPr>
          <w:spacing w:val="2"/>
        </w:rPr>
        <w:t>Organisation logo displayed on promotional material, including:</w:t>
      </w:r>
    </w:p>
    <w:p w14:paraId="716F8831" w14:textId="12A2E33C" w:rsidR="00A46EFB" w:rsidRPr="00A46EFB" w:rsidRDefault="00A46EFB" w:rsidP="00A46EFB">
      <w:pPr>
        <w:pStyle w:val="Body"/>
        <w:numPr>
          <w:ilvl w:val="0"/>
          <w:numId w:val="5"/>
        </w:numPr>
        <w:spacing w:after="120"/>
        <w:ind w:right="95"/>
        <w:rPr>
          <w:spacing w:val="2"/>
          <w:lang w:val="en-GB"/>
        </w:rPr>
      </w:pPr>
      <w:proofErr w:type="spellStart"/>
      <w:r>
        <w:rPr>
          <w:spacing w:val="2"/>
        </w:rPr>
        <w:t>Ev</w:t>
      </w:r>
      <w:r w:rsidRPr="00A46EFB">
        <w:rPr>
          <w:spacing w:val="2"/>
          <w:lang w:val="en-GB"/>
        </w:rPr>
        <w:t>ent</w:t>
      </w:r>
      <w:proofErr w:type="spellEnd"/>
      <w:r w:rsidRPr="00A46EFB">
        <w:rPr>
          <w:spacing w:val="2"/>
          <w:lang w:val="en-GB"/>
        </w:rPr>
        <w:t xml:space="preserve"> Signage</w:t>
      </w:r>
      <w:r w:rsidRPr="00A46EFB">
        <w:rPr>
          <w:spacing w:val="2"/>
          <w:lang w:val="en-GB"/>
        </w:rPr>
        <w:tab/>
      </w:r>
      <w:r w:rsidRPr="00A46EFB">
        <w:rPr>
          <w:spacing w:val="2"/>
          <w:lang w:val="en-GB"/>
        </w:rPr>
        <w:tab/>
      </w:r>
    </w:p>
    <w:p w14:paraId="5EC8A960" w14:textId="77777777" w:rsidR="00A46EFB" w:rsidRPr="00A46EFB" w:rsidRDefault="00A46EFB" w:rsidP="00A46EFB">
      <w:pPr>
        <w:pStyle w:val="Body"/>
        <w:numPr>
          <w:ilvl w:val="0"/>
          <w:numId w:val="5"/>
        </w:numPr>
        <w:spacing w:after="120"/>
        <w:ind w:right="95"/>
        <w:rPr>
          <w:spacing w:val="2"/>
          <w:lang w:val="en-GB"/>
        </w:rPr>
      </w:pPr>
      <w:r w:rsidRPr="00A46EFB">
        <w:rPr>
          <w:spacing w:val="2"/>
          <w:lang w:val="en-GB"/>
        </w:rPr>
        <w:t>Newsletters</w:t>
      </w:r>
    </w:p>
    <w:p w14:paraId="53169F2A" w14:textId="77777777" w:rsidR="00A46EFB" w:rsidRPr="00A46EFB" w:rsidRDefault="00A46EFB" w:rsidP="00A46EFB">
      <w:pPr>
        <w:pStyle w:val="Body"/>
        <w:numPr>
          <w:ilvl w:val="0"/>
          <w:numId w:val="5"/>
        </w:numPr>
        <w:spacing w:after="120"/>
        <w:ind w:right="95"/>
        <w:rPr>
          <w:spacing w:val="2"/>
          <w:lang w:val="en-GB"/>
        </w:rPr>
      </w:pPr>
      <w:r w:rsidRPr="00A46EFB">
        <w:rPr>
          <w:spacing w:val="2"/>
          <w:lang w:val="en-GB"/>
        </w:rPr>
        <w:t>Holding slides</w:t>
      </w:r>
    </w:p>
    <w:p w14:paraId="25E4FF8D" w14:textId="77777777" w:rsidR="00A46EFB" w:rsidRPr="00A46EFB" w:rsidRDefault="00A46EFB" w:rsidP="00A46EFB">
      <w:pPr>
        <w:pStyle w:val="Body"/>
        <w:numPr>
          <w:ilvl w:val="0"/>
          <w:numId w:val="5"/>
        </w:numPr>
        <w:spacing w:after="120"/>
        <w:ind w:right="95"/>
        <w:rPr>
          <w:spacing w:val="2"/>
          <w:lang w:val="en-GB"/>
        </w:rPr>
      </w:pPr>
      <w:r w:rsidRPr="00A46EFB">
        <w:rPr>
          <w:spacing w:val="2"/>
          <w:lang w:val="en-GB"/>
        </w:rPr>
        <w:t>Invitations and event reminders</w:t>
      </w:r>
    </w:p>
    <w:p w14:paraId="6A86196D" w14:textId="77777777" w:rsidR="00A46EFB" w:rsidRPr="00A46EFB" w:rsidRDefault="00A46EFB" w:rsidP="00A46EFB">
      <w:pPr>
        <w:pStyle w:val="Body"/>
        <w:numPr>
          <w:ilvl w:val="0"/>
          <w:numId w:val="5"/>
        </w:numPr>
        <w:spacing w:after="120"/>
        <w:ind w:right="95"/>
      </w:pPr>
      <w:r w:rsidRPr="00A46EFB">
        <w:rPr>
          <w:spacing w:val="2"/>
          <w:lang w:val="en-GB"/>
        </w:rPr>
        <w:t>Awards program</w:t>
      </w:r>
    </w:p>
    <w:p w14:paraId="4DD7C145" w14:textId="49EF66D5" w:rsidR="00A46EFB" w:rsidRPr="00A46EFB" w:rsidRDefault="007612B6" w:rsidP="00A46EFB">
      <w:pPr>
        <w:pStyle w:val="Body"/>
        <w:spacing w:after="120"/>
        <w:ind w:right="95"/>
        <w:rPr>
          <w:lang w:val="en-GB"/>
        </w:rPr>
      </w:pPr>
      <w:r w:rsidRPr="00A46EFB">
        <w:rPr>
          <w:lang w:val="en-GB"/>
        </w:rPr>
        <w:t>Or</w:t>
      </w:r>
      <w:r w:rsidR="00A46EFB" w:rsidRPr="00A46EFB">
        <w:rPr>
          <w:lang w:val="en-GB"/>
        </w:rPr>
        <w:t>ganisation logo and 200-word profile to be displayed on the conference webpage including a link to your website.</w:t>
      </w:r>
    </w:p>
    <w:p w14:paraId="691E5DA3" w14:textId="77777777" w:rsidR="00A46EFB" w:rsidRPr="00A46EFB" w:rsidRDefault="00A46EFB" w:rsidP="00A46EFB">
      <w:pPr>
        <w:pStyle w:val="Body"/>
        <w:spacing w:after="120"/>
        <w:ind w:right="95"/>
        <w:rPr>
          <w:lang w:val="en-GB"/>
        </w:rPr>
      </w:pPr>
      <w:r w:rsidRPr="00A46EFB">
        <w:rPr>
          <w:lang w:val="en-GB"/>
        </w:rPr>
        <w:t>One full page advertisement inside the conference program (which will be printed and published on the virtual event and website).</w:t>
      </w:r>
    </w:p>
    <w:p w14:paraId="4CFB33CB" w14:textId="77777777" w:rsidR="00A46EFB" w:rsidRPr="00A46EFB" w:rsidRDefault="00A46EFB" w:rsidP="00A46EFB">
      <w:pPr>
        <w:pStyle w:val="Body"/>
        <w:spacing w:after="120"/>
        <w:ind w:right="95"/>
        <w:rPr>
          <w:lang w:val="en-GB"/>
        </w:rPr>
      </w:pPr>
      <w:r w:rsidRPr="00A46EFB">
        <w:rPr>
          <w:lang w:val="en-GB"/>
        </w:rPr>
        <w:t xml:space="preserve">Opportunity to provide promotional collateral and/or gift to the Awards Night attendees (we are estimating about 200 people will attend this event). </w:t>
      </w:r>
    </w:p>
    <w:p w14:paraId="5BFEDD11" w14:textId="77777777" w:rsidR="00A46EFB" w:rsidRPr="00A46EFB" w:rsidRDefault="00A46EFB" w:rsidP="00A46EFB">
      <w:pPr>
        <w:pStyle w:val="Body"/>
        <w:spacing w:after="120"/>
        <w:ind w:right="95"/>
        <w:rPr>
          <w:lang w:val="en-GB"/>
        </w:rPr>
      </w:pPr>
      <w:r w:rsidRPr="00A46EFB">
        <w:rPr>
          <w:lang w:val="en-GB"/>
        </w:rPr>
        <w:t>Opportunity to display branded banners in venue foyer and on/near the stage.</w:t>
      </w:r>
    </w:p>
    <w:p w14:paraId="5B73CBB6" w14:textId="77777777" w:rsidR="00A46EFB" w:rsidRPr="00A46EFB" w:rsidRDefault="00A46EFB" w:rsidP="00A46EFB">
      <w:pPr>
        <w:pStyle w:val="Body"/>
        <w:spacing w:after="120"/>
        <w:ind w:right="95"/>
        <w:rPr>
          <w:lang w:val="en-GB"/>
        </w:rPr>
      </w:pPr>
      <w:r w:rsidRPr="00A46EFB">
        <w:rPr>
          <w:lang w:val="en-GB"/>
        </w:rPr>
        <w:t>Acknowledgement as Awards Night Sponsor by the MC throughout the event.</w:t>
      </w:r>
    </w:p>
    <w:p w14:paraId="045AEC99" w14:textId="77777777" w:rsidR="00A46EFB" w:rsidRPr="00A46EFB" w:rsidRDefault="00A46EFB" w:rsidP="00A46EFB">
      <w:pPr>
        <w:pStyle w:val="Body"/>
        <w:spacing w:after="120"/>
        <w:ind w:right="95"/>
        <w:rPr>
          <w:lang w:val="en-GB"/>
        </w:rPr>
      </w:pPr>
      <w:r w:rsidRPr="00A46EFB">
        <w:rPr>
          <w:lang w:val="en-GB"/>
        </w:rPr>
        <w:t xml:space="preserve">Two complimentary registrations for Awards Night, as well as two tickets to the full day conference and in-person networking event. </w:t>
      </w:r>
    </w:p>
    <w:p w14:paraId="2F335724" w14:textId="77777777" w:rsidR="00A46EFB" w:rsidRPr="00A46EFB" w:rsidRDefault="00A46EFB" w:rsidP="00A46EFB">
      <w:pPr>
        <w:pStyle w:val="Body"/>
        <w:spacing w:after="120"/>
        <w:ind w:right="95"/>
        <w:rPr>
          <w:lang w:val="en-GB"/>
        </w:rPr>
      </w:pPr>
      <w:r w:rsidRPr="00A46EFB">
        <w:rPr>
          <w:lang w:val="en-GB"/>
        </w:rPr>
        <w:lastRenderedPageBreak/>
        <w:t>Individual social post showcasing the organisation’s support on Australian Network on Disability’s social pages (26.5K followers), as well as sponsorship acknowledgement on our Social Media channels when promoting the event.</w:t>
      </w:r>
    </w:p>
    <w:p w14:paraId="5FA2C456" w14:textId="77777777" w:rsidR="00A46EFB" w:rsidRPr="00A46EFB" w:rsidRDefault="00A46EFB" w:rsidP="00A46EFB">
      <w:pPr>
        <w:pStyle w:val="Body"/>
        <w:spacing w:after="120"/>
        <w:ind w:right="95"/>
        <w:rPr>
          <w:lang w:val="en-GB"/>
        </w:rPr>
      </w:pPr>
      <w:r w:rsidRPr="00A46EFB">
        <w:rPr>
          <w:lang w:val="en-GB"/>
        </w:rPr>
        <w:t xml:space="preserve">Organisation will receive a digital badge to promote sponsorship through own channels. </w:t>
      </w:r>
    </w:p>
    <w:p w14:paraId="0253034B" w14:textId="77777777" w:rsidR="00A46EFB" w:rsidRPr="00A46EFB" w:rsidRDefault="00A46EFB" w:rsidP="00A46EFB">
      <w:pPr>
        <w:pStyle w:val="Body"/>
        <w:spacing w:after="120"/>
        <w:ind w:right="95"/>
        <w:rPr>
          <w:lang w:val="en-GB"/>
        </w:rPr>
      </w:pPr>
      <w:r w:rsidRPr="00A46EFB">
        <w:rPr>
          <w:lang w:val="en-GB"/>
        </w:rPr>
        <w:t xml:space="preserve">Opportunity to showcase sponsorship through an individual newsletter article shared with our network. </w:t>
      </w:r>
    </w:p>
    <w:p w14:paraId="01C53938" w14:textId="05771609" w:rsidR="00FD57BE" w:rsidRPr="00A46EFB" w:rsidRDefault="00A46EFB" w:rsidP="00A46EFB">
      <w:pPr>
        <w:pStyle w:val="Body"/>
        <w:spacing w:after="120"/>
        <w:ind w:right="95"/>
        <w:rPr>
          <w:lang w:val="en-GB"/>
        </w:rPr>
      </w:pPr>
      <w:r w:rsidRPr="00A46EFB">
        <w:rPr>
          <w:lang w:val="en-GB"/>
        </w:rPr>
        <w:t>Organisation’s logo on Awards Certificates</w:t>
      </w:r>
      <w:r>
        <w:rPr>
          <w:lang w:val="en-GB"/>
        </w:rPr>
        <w:t>.</w:t>
      </w:r>
    </w:p>
    <w:p w14:paraId="66EDD1D5" w14:textId="2CC70908" w:rsidR="002776BB" w:rsidRPr="00C2723F" w:rsidRDefault="00FD57BE" w:rsidP="00C2723F">
      <w:pPr>
        <w:pStyle w:val="Body"/>
        <w:rPr>
          <w:rFonts w:ascii="Avenir Heavy" w:hAnsi="Avenir Heavy"/>
          <w:b/>
          <w:bCs/>
          <w:color w:val="6E297B"/>
        </w:rPr>
      </w:pPr>
      <w:r w:rsidRPr="00FD57BE">
        <w:rPr>
          <w:rFonts w:ascii="Avenir Heavy" w:hAnsi="Avenir Heavy"/>
          <w:b/>
          <w:bCs/>
          <w:color w:val="6E297B"/>
        </w:rPr>
        <w:t>If you would like the opportunity to be involved in this event, please contact Megan Jones on 0405 014 271 or megan.jones@and.org.au</w:t>
      </w:r>
    </w:p>
    <w:sectPr w:rsidR="002776BB" w:rsidRPr="00C2723F" w:rsidSect="00826190">
      <w:footerReference w:type="default" r:id="rId10"/>
      <w:pgSz w:w="11906" w:h="16838"/>
      <w:pgMar w:top="9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F254" w14:textId="77777777" w:rsidR="00FC7BD9" w:rsidRDefault="00FC7BD9" w:rsidP="004D0E56">
      <w:r>
        <w:separator/>
      </w:r>
    </w:p>
  </w:endnote>
  <w:endnote w:type="continuationSeparator" w:id="0">
    <w:p w14:paraId="072FBD47" w14:textId="77777777" w:rsidR="00FC7BD9" w:rsidRDefault="00FC7BD9" w:rsidP="004D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2DF0" w14:textId="0192BC6F" w:rsidR="0071240E" w:rsidRDefault="0071240E" w:rsidP="0071240E">
    <w:pPr>
      <w:pStyle w:val="Footer"/>
      <w:jc w:val="right"/>
    </w:pPr>
    <w:r>
      <w:rPr>
        <w:noProof/>
      </w:rPr>
      <w:drawing>
        <wp:inline distT="0" distB="0" distL="0" distR="0" wp14:anchorId="7553A671" wp14:editId="293C5940">
          <wp:extent cx="1270000" cy="876300"/>
          <wp:effectExtent l="0" t="0" r="0" b="0"/>
          <wp:docPr id="8" name="Picture 8" descr="Australian Network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ustralian Network on Disability"/>
                  <pic:cNvPicPr/>
                </pic:nvPicPr>
                <pic:blipFill>
                  <a:blip r:embed="rId1">
                    <a:extLst>
                      <a:ext uri="{28A0092B-C50C-407E-A947-70E740481C1C}">
                        <a14:useLocalDpi xmlns:a14="http://schemas.microsoft.com/office/drawing/2010/main" val="0"/>
                      </a:ext>
                    </a:extLst>
                  </a:blip>
                  <a:stretch>
                    <a:fillRect/>
                  </a:stretch>
                </pic:blipFill>
                <pic:spPr>
                  <a:xfrm>
                    <a:off x="0" y="0"/>
                    <a:ext cx="1270000" cy="876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2505" w14:textId="77777777" w:rsidR="00FC7BD9" w:rsidRDefault="00FC7BD9" w:rsidP="004D0E56">
      <w:r>
        <w:separator/>
      </w:r>
    </w:p>
  </w:footnote>
  <w:footnote w:type="continuationSeparator" w:id="0">
    <w:p w14:paraId="1ACB3D58" w14:textId="77777777" w:rsidR="00FC7BD9" w:rsidRDefault="00FC7BD9" w:rsidP="004D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A4D"/>
    <w:multiLevelType w:val="hybridMultilevel"/>
    <w:tmpl w:val="7FB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2F7F"/>
    <w:multiLevelType w:val="hybridMultilevel"/>
    <w:tmpl w:val="CFE89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82599"/>
    <w:multiLevelType w:val="hybridMultilevel"/>
    <w:tmpl w:val="0D6A0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F0954"/>
    <w:multiLevelType w:val="hybridMultilevel"/>
    <w:tmpl w:val="F582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40A91"/>
    <w:multiLevelType w:val="hybridMultilevel"/>
    <w:tmpl w:val="3D1A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58907">
    <w:abstractNumId w:val="3"/>
  </w:num>
  <w:num w:numId="2" w16cid:durableId="51467834">
    <w:abstractNumId w:val="0"/>
  </w:num>
  <w:num w:numId="3" w16cid:durableId="785929907">
    <w:abstractNumId w:val="4"/>
  </w:num>
  <w:num w:numId="4" w16cid:durableId="521869262">
    <w:abstractNumId w:val="2"/>
  </w:num>
  <w:num w:numId="5" w16cid:durableId="128870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56"/>
    <w:rsid w:val="00082B83"/>
    <w:rsid w:val="000C71B1"/>
    <w:rsid w:val="001A3010"/>
    <w:rsid w:val="002776BB"/>
    <w:rsid w:val="002B25F8"/>
    <w:rsid w:val="002D3194"/>
    <w:rsid w:val="002E5526"/>
    <w:rsid w:val="004523B9"/>
    <w:rsid w:val="004D0E56"/>
    <w:rsid w:val="00577495"/>
    <w:rsid w:val="0071240E"/>
    <w:rsid w:val="007251D2"/>
    <w:rsid w:val="007612B6"/>
    <w:rsid w:val="00826190"/>
    <w:rsid w:val="00833F95"/>
    <w:rsid w:val="00846D87"/>
    <w:rsid w:val="009400BF"/>
    <w:rsid w:val="00A46EFB"/>
    <w:rsid w:val="00B07A01"/>
    <w:rsid w:val="00B20E4A"/>
    <w:rsid w:val="00C2723F"/>
    <w:rsid w:val="00C35690"/>
    <w:rsid w:val="00CB02E8"/>
    <w:rsid w:val="00D87F67"/>
    <w:rsid w:val="00DB39FB"/>
    <w:rsid w:val="00E22103"/>
    <w:rsid w:val="00E31323"/>
    <w:rsid w:val="00EA288A"/>
    <w:rsid w:val="00ED7F6B"/>
    <w:rsid w:val="00FC7BD9"/>
    <w:rsid w:val="00FD57BE"/>
    <w:rsid w:val="00FF3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84C5"/>
  <w15:chartTrackingRefBased/>
  <w15:docId w15:val="{A690EA59-27B9-9047-828C-3B94D16D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2776BB"/>
    <w:pPr>
      <w:autoSpaceDE w:val="0"/>
      <w:autoSpaceDN w:val="0"/>
      <w:adjustRightInd w:val="0"/>
      <w:spacing w:line="620" w:lineRule="atLeast"/>
      <w:textAlignment w:val="center"/>
      <w:outlineLvl w:val="0"/>
    </w:pPr>
    <w:rPr>
      <w:rFonts w:ascii="Avenir Medium" w:hAnsi="Avenir Medium" w:cs="Avenir Medium"/>
      <w:caps/>
      <w:color w:val="6E297B"/>
      <w:spacing w:val="18"/>
      <w:sz w:val="59"/>
      <w:szCs w:val="59"/>
      <w:lang w:val="en-GB"/>
    </w:rPr>
  </w:style>
  <w:style w:type="paragraph" w:styleId="Heading2">
    <w:name w:val="heading 2"/>
    <w:basedOn w:val="Normal"/>
    <w:next w:val="Normal"/>
    <w:link w:val="Heading2Char"/>
    <w:uiPriority w:val="9"/>
    <w:unhideWhenUsed/>
    <w:qFormat/>
    <w:rsid w:val="002776BB"/>
    <w:pPr>
      <w:outlineLvl w:val="1"/>
    </w:pPr>
    <w:rPr>
      <w:rFonts w:ascii="Avenir Light" w:hAnsi="Avenir Light"/>
      <w:color w:val="000000" w:themeColor="text1"/>
      <w:sz w:val="32"/>
      <w:szCs w:val="32"/>
    </w:rPr>
  </w:style>
  <w:style w:type="paragraph" w:styleId="Heading3">
    <w:name w:val="heading 3"/>
    <w:basedOn w:val="Normal"/>
    <w:next w:val="Normal"/>
    <w:link w:val="Heading3Char"/>
    <w:uiPriority w:val="9"/>
    <w:unhideWhenUsed/>
    <w:qFormat/>
    <w:rsid w:val="00FD57BE"/>
    <w:pPr>
      <w:spacing w:before="240" w:after="240"/>
      <w:outlineLvl w:val="2"/>
    </w:pPr>
    <w:rPr>
      <w:rFonts w:ascii="Avenir Light" w:hAnsi="Avenir Light"/>
      <w:color w:val="6E297B"/>
      <w:sz w:val="32"/>
      <w:szCs w:val="32"/>
    </w:rPr>
  </w:style>
  <w:style w:type="paragraph" w:styleId="Heading4">
    <w:name w:val="heading 4"/>
    <w:basedOn w:val="Body"/>
    <w:next w:val="Normal"/>
    <w:link w:val="Heading4Char"/>
    <w:uiPriority w:val="9"/>
    <w:unhideWhenUsed/>
    <w:qFormat/>
    <w:rsid w:val="00FD57BE"/>
    <w:pPr>
      <w:spacing w:after="120"/>
      <w:ind w:right="95"/>
      <w:outlineLvl w:val="3"/>
    </w:pPr>
    <w:rPr>
      <w:rFonts w:ascii="Avenir Heavy" w:hAnsi="Avenir Heavy"/>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76BB"/>
    <w:rPr>
      <w:rFonts w:ascii="Avenir Medium" w:hAnsi="Avenir Medium" w:cs="Avenir Medium"/>
      <w:caps/>
      <w:color w:val="6E297B"/>
      <w:spacing w:val="18"/>
      <w:sz w:val="59"/>
      <w:szCs w:val="59"/>
      <w:lang w:val="en-GB"/>
    </w:rPr>
  </w:style>
  <w:style w:type="paragraph" w:customStyle="1" w:styleId="BasicParagraph">
    <w:name w:val="[Basic Paragraph]"/>
    <w:basedOn w:val="Normal"/>
    <w:uiPriority w:val="99"/>
    <w:rsid w:val="004D0E56"/>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2Char">
    <w:name w:val="Heading 2 Char"/>
    <w:basedOn w:val="DefaultParagraphFont"/>
    <w:link w:val="Heading2"/>
    <w:uiPriority w:val="9"/>
    <w:rsid w:val="002776BB"/>
    <w:rPr>
      <w:rFonts w:ascii="Avenir Light" w:hAnsi="Avenir Light"/>
      <w:color w:val="000000" w:themeColor="text1"/>
      <w:sz w:val="32"/>
      <w:szCs w:val="32"/>
    </w:rPr>
  </w:style>
  <w:style w:type="paragraph" w:customStyle="1" w:styleId="Body">
    <w:name w:val="Body"/>
    <w:basedOn w:val="Normal"/>
    <w:uiPriority w:val="99"/>
    <w:rsid w:val="002776BB"/>
    <w:pPr>
      <w:ind w:right="1229"/>
    </w:pPr>
    <w:rPr>
      <w:rFonts w:ascii="Avenir Light" w:hAnsi="Avenir Light"/>
      <w:color w:val="000000" w:themeColor="text1"/>
    </w:rPr>
  </w:style>
  <w:style w:type="paragraph" w:styleId="Header">
    <w:name w:val="header"/>
    <w:basedOn w:val="Normal"/>
    <w:link w:val="HeaderChar"/>
    <w:uiPriority w:val="99"/>
    <w:unhideWhenUsed/>
    <w:rsid w:val="004D0E56"/>
    <w:pPr>
      <w:tabs>
        <w:tab w:val="center" w:pos="4513"/>
        <w:tab w:val="right" w:pos="9026"/>
      </w:tabs>
    </w:pPr>
  </w:style>
  <w:style w:type="character" w:customStyle="1" w:styleId="HeaderChar">
    <w:name w:val="Header Char"/>
    <w:basedOn w:val="DefaultParagraphFont"/>
    <w:link w:val="Header"/>
    <w:uiPriority w:val="99"/>
    <w:rsid w:val="004D0E56"/>
  </w:style>
  <w:style w:type="paragraph" w:styleId="Footer">
    <w:name w:val="footer"/>
    <w:basedOn w:val="Normal"/>
    <w:link w:val="FooterChar"/>
    <w:uiPriority w:val="99"/>
    <w:unhideWhenUsed/>
    <w:rsid w:val="004D0E56"/>
    <w:pPr>
      <w:tabs>
        <w:tab w:val="center" w:pos="4513"/>
        <w:tab w:val="right" w:pos="9026"/>
      </w:tabs>
    </w:pPr>
  </w:style>
  <w:style w:type="character" w:customStyle="1" w:styleId="FooterChar">
    <w:name w:val="Footer Char"/>
    <w:basedOn w:val="DefaultParagraphFont"/>
    <w:link w:val="Footer"/>
    <w:uiPriority w:val="99"/>
    <w:rsid w:val="004D0E56"/>
  </w:style>
  <w:style w:type="character" w:customStyle="1" w:styleId="Heading3Char">
    <w:name w:val="Heading 3 Char"/>
    <w:basedOn w:val="DefaultParagraphFont"/>
    <w:link w:val="Heading3"/>
    <w:uiPriority w:val="9"/>
    <w:rsid w:val="00FD57BE"/>
    <w:rPr>
      <w:rFonts w:ascii="Avenir Light" w:hAnsi="Avenir Light"/>
      <w:color w:val="6E297B"/>
      <w:sz w:val="32"/>
      <w:szCs w:val="32"/>
    </w:rPr>
  </w:style>
  <w:style w:type="paragraph" w:customStyle="1" w:styleId="Bullet">
    <w:name w:val="Bullet"/>
    <w:basedOn w:val="Normal"/>
    <w:uiPriority w:val="99"/>
    <w:rsid w:val="002776BB"/>
    <w:pPr>
      <w:suppressAutoHyphens/>
      <w:autoSpaceDE w:val="0"/>
      <w:autoSpaceDN w:val="0"/>
      <w:adjustRightInd w:val="0"/>
      <w:spacing w:line="240" w:lineRule="atLeast"/>
      <w:ind w:left="520" w:hanging="300"/>
      <w:textAlignment w:val="center"/>
    </w:pPr>
    <w:rPr>
      <w:rFonts w:ascii="Avenir Book" w:hAnsi="Avenir Book" w:cs="Avenir Book"/>
      <w:color w:val="000000"/>
      <w:spacing w:val="4"/>
      <w:sz w:val="18"/>
      <w:szCs w:val="18"/>
      <w:lang w:val="en-GB"/>
    </w:rPr>
  </w:style>
  <w:style w:type="character" w:customStyle="1" w:styleId="Heading4Char">
    <w:name w:val="Heading 4 Char"/>
    <w:basedOn w:val="DefaultParagraphFont"/>
    <w:link w:val="Heading4"/>
    <w:uiPriority w:val="9"/>
    <w:rsid w:val="00FD57BE"/>
    <w:rPr>
      <w:rFonts w:ascii="Avenir Heavy" w:hAnsi="Avenir Heavy"/>
      <w:b/>
      <w:bCs/>
      <w:color w:val="000000" w:themeColor="text1"/>
    </w:rPr>
  </w:style>
  <w:style w:type="paragraph" w:styleId="ListParagraph">
    <w:name w:val="List Paragraph"/>
    <w:basedOn w:val="Normal"/>
    <w:uiPriority w:val="34"/>
    <w:qFormat/>
    <w:rsid w:val="0072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0b7952146c0f083700db6981ec768bac">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7f410f9ae1b0ee92fc4ae161f6957047"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aa6173-eaf2-40c1-969e-929077592c82}"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4D385894-902A-5648-BC2A-21144D6EE4B4}">
  <ds:schemaRefs>
    <ds:schemaRef ds:uri="http://schemas.openxmlformats.org/officeDocument/2006/bibliography"/>
  </ds:schemaRefs>
</ds:datastoreItem>
</file>

<file path=customXml/itemProps2.xml><?xml version="1.0" encoding="utf-8"?>
<ds:datastoreItem xmlns:ds="http://schemas.openxmlformats.org/officeDocument/2006/customXml" ds:itemID="{83F1A013-C1D6-460D-9698-8CE70ACC6E28}"/>
</file>

<file path=customXml/itemProps3.xml><?xml version="1.0" encoding="utf-8"?>
<ds:datastoreItem xmlns:ds="http://schemas.openxmlformats.org/officeDocument/2006/customXml" ds:itemID="{9E6D9343-6216-4C16-B221-29684BD896C8}"/>
</file>

<file path=customXml/itemProps4.xml><?xml version="1.0" encoding="utf-8"?>
<ds:datastoreItem xmlns:ds="http://schemas.openxmlformats.org/officeDocument/2006/customXml" ds:itemID="{3449DB73-8C9B-4278-BD38-C87004F5021F}"/>
</file>

<file path=docProps/app.xml><?xml version="1.0" encoding="utf-8"?>
<Properties xmlns="http://schemas.openxmlformats.org/officeDocument/2006/extended-properties" xmlns:vt="http://schemas.openxmlformats.org/officeDocument/2006/docPropsVTypes">
  <Template>Normal.dotm</Template>
  <TotalTime>12</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Christos Petrou</cp:lastModifiedBy>
  <cp:revision>5</cp:revision>
  <dcterms:created xsi:type="dcterms:W3CDTF">2022-03-02T22:10:00Z</dcterms:created>
  <dcterms:modified xsi:type="dcterms:W3CDTF">2022-05-04T01:11:00Z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