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49C7" w14:textId="77777777" w:rsidR="00281F27" w:rsidRPr="008D280B" w:rsidRDefault="008D280B" w:rsidP="00383157">
      <w:pPr>
        <w:pStyle w:val="Heading1"/>
      </w:pPr>
      <w:r w:rsidRPr="008D280B">
        <w:t>Position Description</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Position Key Data Table"/>
      </w:tblPr>
      <w:tblGrid>
        <w:gridCol w:w="3119"/>
        <w:gridCol w:w="6237"/>
      </w:tblGrid>
      <w:tr w:rsidR="00281F27" w:rsidRPr="0025256C" w14:paraId="68782B90" w14:textId="77777777" w:rsidTr="00DE1164">
        <w:trPr>
          <w:trHeight w:val="372"/>
          <w:tblHeader/>
        </w:trPr>
        <w:tc>
          <w:tcPr>
            <w:tcW w:w="3119" w:type="dxa"/>
            <w:shd w:val="clear" w:color="auto" w:fill="F2F2F2" w:themeFill="background1" w:themeFillShade="F2"/>
          </w:tcPr>
          <w:p w14:paraId="241B0B72" w14:textId="77777777" w:rsidR="00281F27" w:rsidRPr="0025256C" w:rsidRDefault="00281F27" w:rsidP="00B44DAF">
            <w:pPr>
              <w:spacing w:before="120"/>
              <w:rPr>
                <w:b/>
              </w:rPr>
            </w:pPr>
            <w:r w:rsidRPr="0025256C">
              <w:rPr>
                <w:b/>
              </w:rPr>
              <w:t>Position Title:</w:t>
            </w:r>
          </w:p>
        </w:tc>
        <w:tc>
          <w:tcPr>
            <w:tcW w:w="6237" w:type="dxa"/>
            <w:shd w:val="clear" w:color="auto" w:fill="F2F2F2" w:themeFill="background1" w:themeFillShade="F2"/>
          </w:tcPr>
          <w:p w14:paraId="3C92D813" w14:textId="24DAD752" w:rsidR="00281F27" w:rsidRPr="0025256C" w:rsidRDefault="000E18EE" w:rsidP="00B44DAF">
            <w:pPr>
              <w:spacing w:before="120"/>
              <w:rPr>
                <w:b/>
              </w:rPr>
            </w:pPr>
            <w:r>
              <w:rPr>
                <w:b/>
              </w:rPr>
              <w:t>Delivery</w:t>
            </w:r>
            <w:r w:rsidR="00E374DA">
              <w:rPr>
                <w:b/>
              </w:rPr>
              <w:t xml:space="preserve"> </w:t>
            </w:r>
            <w:r w:rsidR="0094595B">
              <w:rPr>
                <w:b/>
              </w:rPr>
              <w:t>Manager</w:t>
            </w:r>
            <w:r w:rsidR="00281F27">
              <w:rPr>
                <w:b/>
              </w:rPr>
              <w:t xml:space="preserve"> </w:t>
            </w:r>
          </w:p>
        </w:tc>
      </w:tr>
      <w:tr w:rsidR="00281F27" w:rsidRPr="0025256C" w14:paraId="08CBF38C" w14:textId="77777777" w:rsidTr="00B44DAF">
        <w:trPr>
          <w:trHeight w:val="373"/>
        </w:trPr>
        <w:tc>
          <w:tcPr>
            <w:tcW w:w="3119" w:type="dxa"/>
          </w:tcPr>
          <w:p w14:paraId="652C2B45" w14:textId="77777777" w:rsidR="00281F27" w:rsidRPr="0025256C" w:rsidRDefault="00281F27" w:rsidP="00B44DAF">
            <w:pPr>
              <w:spacing w:before="120"/>
              <w:rPr>
                <w:b/>
              </w:rPr>
            </w:pPr>
            <w:r>
              <w:rPr>
                <w:b/>
              </w:rPr>
              <w:t>Business Unit:</w:t>
            </w:r>
          </w:p>
        </w:tc>
        <w:tc>
          <w:tcPr>
            <w:tcW w:w="6237" w:type="dxa"/>
          </w:tcPr>
          <w:p w14:paraId="6A84EED9" w14:textId="2306F22E" w:rsidR="00281F27" w:rsidRPr="0025256C" w:rsidRDefault="0094595B" w:rsidP="00B44DAF">
            <w:pPr>
              <w:spacing w:before="120"/>
            </w:pPr>
            <w:r>
              <w:t xml:space="preserve">Strategy </w:t>
            </w:r>
            <w:r w:rsidR="008A0BCC">
              <w:t>Development</w:t>
            </w:r>
          </w:p>
        </w:tc>
      </w:tr>
      <w:tr w:rsidR="00281F27" w:rsidRPr="0025256C" w14:paraId="68E3D67F" w14:textId="77777777" w:rsidTr="00B44DAF">
        <w:trPr>
          <w:trHeight w:val="372"/>
        </w:trPr>
        <w:tc>
          <w:tcPr>
            <w:tcW w:w="3119" w:type="dxa"/>
          </w:tcPr>
          <w:p w14:paraId="134AE6E1" w14:textId="77777777" w:rsidR="00281F27" w:rsidRPr="0025256C" w:rsidRDefault="00281F27" w:rsidP="00B44DAF">
            <w:pPr>
              <w:spacing w:before="120"/>
              <w:rPr>
                <w:b/>
              </w:rPr>
            </w:pPr>
            <w:r>
              <w:rPr>
                <w:b/>
              </w:rPr>
              <w:t>Location:</w:t>
            </w:r>
          </w:p>
        </w:tc>
        <w:tc>
          <w:tcPr>
            <w:tcW w:w="6237" w:type="dxa"/>
          </w:tcPr>
          <w:p w14:paraId="3B87EEE0" w14:textId="1C9A56C6" w:rsidR="00281F27" w:rsidRPr="0025256C" w:rsidRDefault="0094595B" w:rsidP="00B30FA4">
            <w:pPr>
              <w:spacing w:before="120"/>
            </w:pPr>
            <w:r>
              <w:t xml:space="preserve">Flexible: </w:t>
            </w:r>
            <w:r w:rsidR="006152B9">
              <w:t>Melbourne</w:t>
            </w:r>
            <w:r w:rsidR="009E4281">
              <w:t xml:space="preserve"> </w:t>
            </w:r>
            <w:r>
              <w:t>/ Sydney Office</w:t>
            </w:r>
          </w:p>
        </w:tc>
      </w:tr>
      <w:tr w:rsidR="00281F27" w:rsidRPr="0025256C" w14:paraId="4747CCAE" w14:textId="77777777" w:rsidTr="00B44DAF">
        <w:trPr>
          <w:trHeight w:val="373"/>
        </w:trPr>
        <w:tc>
          <w:tcPr>
            <w:tcW w:w="3119" w:type="dxa"/>
          </w:tcPr>
          <w:p w14:paraId="07A8BF26" w14:textId="77777777" w:rsidR="00281F27" w:rsidRPr="0025256C" w:rsidRDefault="00281F27" w:rsidP="00B44DAF">
            <w:pPr>
              <w:spacing w:before="120"/>
              <w:rPr>
                <w:b/>
              </w:rPr>
            </w:pPr>
            <w:r>
              <w:rPr>
                <w:b/>
              </w:rPr>
              <w:t>Direct Report to:</w:t>
            </w:r>
          </w:p>
        </w:tc>
        <w:tc>
          <w:tcPr>
            <w:tcW w:w="6237" w:type="dxa"/>
          </w:tcPr>
          <w:p w14:paraId="6FB9D5B1" w14:textId="5DEA524E" w:rsidR="00281F27" w:rsidRPr="0025256C" w:rsidRDefault="0094595B" w:rsidP="00B44DAF">
            <w:pPr>
              <w:spacing w:before="120"/>
            </w:pPr>
            <w:r>
              <w:t>Strategic Development Manager</w:t>
            </w:r>
          </w:p>
        </w:tc>
      </w:tr>
      <w:tr w:rsidR="00177939" w:rsidRPr="0025256C" w14:paraId="379E6958" w14:textId="77777777" w:rsidTr="00B44DAF">
        <w:trPr>
          <w:trHeight w:val="373"/>
        </w:trPr>
        <w:tc>
          <w:tcPr>
            <w:tcW w:w="3119" w:type="dxa"/>
            <w:tcBorders>
              <w:top w:val="single" w:sz="4" w:space="0" w:color="000000"/>
              <w:bottom w:val="single" w:sz="4" w:space="0" w:color="000000"/>
            </w:tcBorders>
          </w:tcPr>
          <w:p w14:paraId="472C5831" w14:textId="77777777" w:rsidR="00177939" w:rsidRDefault="00177939" w:rsidP="00B44DAF">
            <w:pPr>
              <w:spacing w:before="120"/>
              <w:rPr>
                <w:b/>
              </w:rPr>
            </w:pPr>
            <w:r>
              <w:rPr>
                <w:b/>
              </w:rPr>
              <w:t>Role Status:</w:t>
            </w:r>
          </w:p>
        </w:tc>
        <w:tc>
          <w:tcPr>
            <w:tcW w:w="6237" w:type="dxa"/>
            <w:tcBorders>
              <w:top w:val="single" w:sz="4" w:space="0" w:color="000000"/>
              <w:bottom w:val="single" w:sz="4" w:space="0" w:color="000000"/>
            </w:tcBorders>
            <w:vAlign w:val="bottom"/>
          </w:tcPr>
          <w:p w14:paraId="0B402A2B" w14:textId="4B7707AE" w:rsidR="00177939" w:rsidRDefault="0094595B" w:rsidP="00B44DAF">
            <w:pPr>
              <w:spacing w:before="60"/>
            </w:pPr>
            <w:r>
              <w:t xml:space="preserve">Full time, </w:t>
            </w:r>
            <w:r w:rsidR="005F692B">
              <w:t>20-month</w:t>
            </w:r>
            <w:r w:rsidR="00E0044C">
              <w:t xml:space="preserve"> contract</w:t>
            </w:r>
          </w:p>
        </w:tc>
      </w:tr>
      <w:tr w:rsidR="00DA07CC" w:rsidRPr="0025256C" w14:paraId="4B630A1B" w14:textId="77777777" w:rsidTr="00B44DAF">
        <w:trPr>
          <w:trHeight w:val="373"/>
        </w:trPr>
        <w:tc>
          <w:tcPr>
            <w:tcW w:w="3119" w:type="dxa"/>
            <w:tcBorders>
              <w:top w:val="single" w:sz="4" w:space="0" w:color="000000"/>
              <w:bottom w:val="single" w:sz="4" w:space="0" w:color="000000"/>
            </w:tcBorders>
          </w:tcPr>
          <w:p w14:paraId="2DD6E8E8" w14:textId="3BBA12A4" w:rsidR="00DA07CC" w:rsidRDefault="00DA07CC" w:rsidP="00B44DAF">
            <w:pPr>
              <w:spacing w:before="120"/>
              <w:rPr>
                <w:b/>
              </w:rPr>
            </w:pPr>
            <w:r>
              <w:rPr>
                <w:b/>
              </w:rPr>
              <w:t>Travel</w:t>
            </w:r>
          </w:p>
        </w:tc>
        <w:tc>
          <w:tcPr>
            <w:tcW w:w="6237" w:type="dxa"/>
            <w:tcBorders>
              <w:top w:val="single" w:sz="4" w:space="0" w:color="000000"/>
              <w:bottom w:val="single" w:sz="4" w:space="0" w:color="000000"/>
            </w:tcBorders>
            <w:vAlign w:val="bottom"/>
          </w:tcPr>
          <w:p w14:paraId="28B1E320" w14:textId="192D0CB7" w:rsidR="00DA07CC" w:rsidRDefault="00DA07CC" w:rsidP="00B44DAF">
            <w:pPr>
              <w:spacing w:before="60"/>
            </w:pPr>
            <w:r>
              <w:t>Travel interstate will be required</w:t>
            </w:r>
          </w:p>
        </w:tc>
      </w:tr>
    </w:tbl>
    <w:p w14:paraId="0070DDAE" w14:textId="3BE2D1A7" w:rsidR="00C453B6" w:rsidRDefault="00C453B6" w:rsidP="00C453B6">
      <w:pPr>
        <w:spacing w:before="240"/>
      </w:pPr>
      <w:r>
        <w:t xml:space="preserve">People with disability are </w:t>
      </w:r>
      <w:r w:rsidR="00A84307">
        <w:t>prioritised for this position</w:t>
      </w:r>
      <w:r>
        <w:t>.</w:t>
      </w:r>
    </w:p>
    <w:p w14:paraId="529AC62D" w14:textId="1A27B5A9" w:rsidR="008D280B" w:rsidRPr="008D280B" w:rsidRDefault="008D280B" w:rsidP="00383157">
      <w:pPr>
        <w:pStyle w:val="Heading1"/>
      </w:pPr>
      <w:r w:rsidRPr="008D280B">
        <w:t>About AND</w:t>
      </w:r>
    </w:p>
    <w:p w14:paraId="56F90864" w14:textId="5CDF890C" w:rsidR="0047173C" w:rsidRPr="00327E39" w:rsidRDefault="0047173C" w:rsidP="0047173C">
      <w:pPr>
        <w:pStyle w:val="NormalWeb"/>
        <w:rPr>
          <w:color w:val="000000"/>
          <w:sz w:val="22"/>
          <w:szCs w:val="22"/>
          <w:lang w:val="en"/>
        </w:rPr>
      </w:pPr>
      <w:r w:rsidRPr="00327E39">
        <w:rPr>
          <w:color w:val="000000"/>
          <w:sz w:val="22"/>
          <w:szCs w:val="22"/>
          <w:lang w:val="en"/>
        </w:rPr>
        <w:t xml:space="preserve">The Australian Network on Disability is a not-for-profit organisation that partners with over 400 active members from some of Australia’s largest and most trusted private, </w:t>
      </w:r>
      <w:proofErr w:type="gramStart"/>
      <w:r w:rsidRPr="00327E39">
        <w:rPr>
          <w:color w:val="000000"/>
          <w:sz w:val="22"/>
          <w:szCs w:val="22"/>
          <w:lang w:val="en"/>
        </w:rPr>
        <w:t>public</w:t>
      </w:r>
      <w:proofErr w:type="gramEnd"/>
      <w:r w:rsidRPr="00327E39">
        <w:rPr>
          <w:color w:val="000000"/>
          <w:sz w:val="22"/>
          <w:szCs w:val="22"/>
          <w:lang w:val="en"/>
        </w:rPr>
        <w:t xml:space="preserve"> and not-for-profit companies. We are highly respected and trusted, with over 20 years of experience and an amazing internal culture.</w:t>
      </w:r>
    </w:p>
    <w:p w14:paraId="4EA00F98" w14:textId="341FE856" w:rsidR="0047173C" w:rsidRPr="00327E39" w:rsidRDefault="0047173C" w:rsidP="0047173C">
      <w:pPr>
        <w:pStyle w:val="NormalWeb"/>
        <w:rPr>
          <w:color w:val="000000"/>
          <w:sz w:val="22"/>
          <w:szCs w:val="22"/>
          <w:lang w:val="en"/>
        </w:rPr>
      </w:pPr>
      <w:r w:rsidRPr="00327E39">
        <w:rPr>
          <w:color w:val="000000"/>
          <w:sz w:val="22"/>
          <w:szCs w:val="22"/>
          <w:lang w:val="en"/>
        </w:rPr>
        <w:t>We empower our network of members to actively include customers and employees with disability by supporting them to build their understanding and expertise, connect with others and check their progress on access and inclusion.</w:t>
      </w:r>
    </w:p>
    <w:p w14:paraId="493AA115" w14:textId="445D695E" w:rsidR="002351CF" w:rsidRPr="0047173C" w:rsidRDefault="00383157" w:rsidP="0047173C">
      <w:pPr>
        <w:pStyle w:val="NormalWeb"/>
        <w:rPr>
          <w:color w:val="000000"/>
          <w:sz w:val="22"/>
          <w:szCs w:val="22"/>
          <w:lang w:val="en"/>
        </w:rPr>
      </w:pPr>
      <w:r w:rsidRPr="0047173C">
        <w:rPr>
          <w:color w:val="000000"/>
          <w:sz w:val="22"/>
          <w:szCs w:val="22"/>
          <w:lang w:val="en"/>
        </w:rPr>
        <w:t>AND</w:t>
      </w:r>
      <w:r w:rsidR="008D280B" w:rsidRPr="0047173C">
        <w:rPr>
          <w:color w:val="000000"/>
          <w:sz w:val="22"/>
          <w:szCs w:val="22"/>
          <w:lang w:val="en"/>
        </w:rPr>
        <w:t xml:space="preserve"> has an affirmative action employment strategy for people with disability and </w:t>
      </w:r>
      <w:proofErr w:type="gramStart"/>
      <w:r w:rsidR="008D280B" w:rsidRPr="0047173C">
        <w:rPr>
          <w:color w:val="000000"/>
          <w:sz w:val="22"/>
          <w:szCs w:val="22"/>
          <w:lang w:val="en"/>
        </w:rPr>
        <w:t>makes</w:t>
      </w:r>
      <w:r w:rsidR="006150E4" w:rsidRPr="0047173C">
        <w:rPr>
          <w:color w:val="000000"/>
          <w:sz w:val="22"/>
          <w:szCs w:val="22"/>
          <w:lang w:val="en"/>
        </w:rPr>
        <w:t xml:space="preserve"> </w:t>
      </w:r>
      <w:r w:rsidR="008D280B" w:rsidRPr="0047173C">
        <w:rPr>
          <w:color w:val="000000"/>
          <w:sz w:val="22"/>
          <w:szCs w:val="22"/>
          <w:lang w:val="en"/>
        </w:rPr>
        <w:t>adjustments to</w:t>
      </w:r>
      <w:proofErr w:type="gramEnd"/>
      <w:r w:rsidR="008D280B" w:rsidRPr="0047173C">
        <w:rPr>
          <w:color w:val="000000"/>
          <w:sz w:val="22"/>
          <w:szCs w:val="22"/>
          <w:lang w:val="en"/>
        </w:rPr>
        <w:t xml:space="preserve"> accommodate individuals in the recruitment and selection and employment process.</w:t>
      </w:r>
    </w:p>
    <w:p w14:paraId="2D87E1BB" w14:textId="77777777" w:rsidR="006A1E93" w:rsidRDefault="006A1E93" w:rsidP="006A1E93">
      <w:pPr>
        <w:pStyle w:val="Heading2"/>
      </w:pPr>
      <w:r>
        <w:t>AND Pioneering Projects</w:t>
      </w:r>
    </w:p>
    <w:p w14:paraId="50EB8D69" w14:textId="77777777" w:rsidR="006A1E93" w:rsidRDefault="006A1E93" w:rsidP="006A1E93">
      <w:r w:rsidRPr="00072369">
        <w:t>We’re constantly coming up with new an</w:t>
      </w:r>
      <w:r>
        <w:t>d</w:t>
      </w:r>
      <w:r w:rsidRPr="00072369">
        <w:t xml:space="preserve"> innovative ways to increase diversity and inclusion in the workplace. We work closely with businesses and government on projects that shape the future of access and inclusion in Australia.</w:t>
      </w:r>
      <w:r>
        <w:t xml:space="preserve"> Past projects are listed on our </w:t>
      </w:r>
      <w:hyperlink r:id="rId11" w:history="1">
        <w:r w:rsidRPr="00EB7F95">
          <w:rPr>
            <w:rStyle w:val="Hyperlink"/>
          </w:rPr>
          <w:t>Australian Network on Disability website</w:t>
        </w:r>
      </w:hyperlink>
      <w:r>
        <w:t xml:space="preserve"> as well as current projects working towards </w:t>
      </w:r>
      <w:hyperlink r:id="rId12" w:history="1">
        <w:r w:rsidRPr="00A8354F">
          <w:rPr>
            <w:rStyle w:val="Hyperlink"/>
          </w:rPr>
          <w:t>increasing the representation of people with disability on Australian boards</w:t>
        </w:r>
      </w:hyperlink>
      <w:r>
        <w:t>.</w:t>
      </w:r>
    </w:p>
    <w:p w14:paraId="69427A25" w14:textId="77777777" w:rsidR="00583BB0" w:rsidRPr="002351CF" w:rsidRDefault="002351CF" w:rsidP="00383157">
      <w:pPr>
        <w:pStyle w:val="Heading1"/>
      </w:pPr>
      <w:r w:rsidRPr="002351CF">
        <w:lastRenderedPageBreak/>
        <w:t>About</w:t>
      </w:r>
      <w:r w:rsidR="00583BB0" w:rsidRPr="002351CF">
        <w:t xml:space="preserve"> the role</w:t>
      </w:r>
    </w:p>
    <w:p w14:paraId="5A30F1BD" w14:textId="50477C16" w:rsidR="00F85E9E" w:rsidRDefault="006152B9" w:rsidP="006152B9">
      <w:pPr>
        <w:pStyle w:val="NormalWeb"/>
        <w:rPr>
          <w:color w:val="000000"/>
          <w:sz w:val="22"/>
          <w:szCs w:val="22"/>
          <w:lang w:val="en"/>
        </w:rPr>
      </w:pPr>
      <w:r w:rsidRPr="006152B9">
        <w:rPr>
          <w:color w:val="000000"/>
          <w:sz w:val="22"/>
          <w:szCs w:val="22"/>
          <w:lang w:val="en"/>
        </w:rPr>
        <w:t xml:space="preserve">The purpose of the </w:t>
      </w:r>
      <w:r w:rsidR="00C8478E">
        <w:rPr>
          <w:bCs/>
          <w:sz w:val="22"/>
          <w:szCs w:val="22"/>
        </w:rPr>
        <w:t>Delivery</w:t>
      </w:r>
      <w:r w:rsidRPr="006152B9">
        <w:rPr>
          <w:bCs/>
          <w:sz w:val="22"/>
          <w:szCs w:val="22"/>
        </w:rPr>
        <w:t xml:space="preserve"> </w:t>
      </w:r>
      <w:r w:rsidR="009B7604">
        <w:rPr>
          <w:bCs/>
          <w:sz w:val="22"/>
          <w:szCs w:val="22"/>
        </w:rPr>
        <w:t>Manager</w:t>
      </w:r>
      <w:r w:rsidR="00E374DA">
        <w:rPr>
          <w:bCs/>
          <w:sz w:val="22"/>
          <w:szCs w:val="22"/>
        </w:rPr>
        <w:t xml:space="preserve"> </w:t>
      </w:r>
      <w:r w:rsidRPr="006152B9">
        <w:rPr>
          <w:color w:val="000000"/>
          <w:sz w:val="22"/>
          <w:szCs w:val="22"/>
          <w:lang w:val="en"/>
        </w:rPr>
        <w:t xml:space="preserve">is to contribute to the success </w:t>
      </w:r>
      <w:r>
        <w:rPr>
          <w:color w:val="000000"/>
          <w:sz w:val="22"/>
          <w:szCs w:val="22"/>
          <w:lang w:val="en"/>
        </w:rPr>
        <w:t xml:space="preserve">and delivery </w:t>
      </w:r>
      <w:r w:rsidRPr="006152B9">
        <w:rPr>
          <w:color w:val="000000"/>
          <w:sz w:val="22"/>
          <w:szCs w:val="22"/>
          <w:lang w:val="en"/>
        </w:rPr>
        <w:t xml:space="preserve">of </w:t>
      </w:r>
      <w:r w:rsidR="008B4015">
        <w:rPr>
          <w:color w:val="000000"/>
          <w:sz w:val="22"/>
          <w:szCs w:val="22"/>
          <w:lang w:val="en"/>
        </w:rPr>
        <w:t>Australian Network on Disability’s pioneering</w:t>
      </w:r>
      <w:r>
        <w:rPr>
          <w:color w:val="000000"/>
          <w:sz w:val="22"/>
          <w:szCs w:val="22"/>
          <w:lang w:val="en"/>
        </w:rPr>
        <w:t xml:space="preserve"> projects</w:t>
      </w:r>
      <w:r w:rsidR="00F85E9E" w:rsidRPr="00F85E9E">
        <w:t xml:space="preserve"> </w:t>
      </w:r>
      <w:r w:rsidR="00F85E9E" w:rsidRPr="00F85E9E">
        <w:rPr>
          <w:color w:val="000000"/>
          <w:sz w:val="22"/>
          <w:szCs w:val="22"/>
          <w:lang w:val="en"/>
        </w:rPr>
        <w:t>that are establishing new standards and innovating practices in disability inclusion in Australia</w:t>
      </w:r>
      <w:r w:rsidR="00AA757C">
        <w:rPr>
          <w:color w:val="000000"/>
          <w:sz w:val="22"/>
          <w:szCs w:val="22"/>
          <w:lang w:val="en"/>
        </w:rPr>
        <w:t>.</w:t>
      </w:r>
    </w:p>
    <w:p w14:paraId="6F1098BD" w14:textId="24D92CDA" w:rsidR="002D685E" w:rsidRDefault="002D685E" w:rsidP="006152B9">
      <w:pPr>
        <w:pStyle w:val="NormalWeb"/>
        <w:rPr>
          <w:color w:val="000000"/>
          <w:sz w:val="22"/>
          <w:szCs w:val="22"/>
          <w:lang w:val="en"/>
        </w:rPr>
      </w:pPr>
      <w:r>
        <w:rPr>
          <w:color w:val="000000"/>
          <w:sz w:val="22"/>
          <w:szCs w:val="22"/>
          <w:lang w:val="en"/>
        </w:rPr>
        <w:t xml:space="preserve">The </w:t>
      </w:r>
      <w:r w:rsidR="00C8478E">
        <w:rPr>
          <w:color w:val="000000"/>
          <w:sz w:val="22"/>
          <w:szCs w:val="22"/>
          <w:lang w:val="en"/>
        </w:rPr>
        <w:t>Delivery</w:t>
      </w:r>
      <w:r>
        <w:rPr>
          <w:color w:val="000000"/>
          <w:sz w:val="22"/>
          <w:szCs w:val="22"/>
          <w:lang w:val="en"/>
        </w:rPr>
        <w:t xml:space="preserve"> Manager </w:t>
      </w:r>
      <w:r w:rsidR="00340240">
        <w:rPr>
          <w:color w:val="000000"/>
          <w:sz w:val="22"/>
          <w:szCs w:val="22"/>
          <w:lang w:val="en"/>
        </w:rPr>
        <w:t>will be</w:t>
      </w:r>
      <w:r>
        <w:rPr>
          <w:color w:val="000000"/>
          <w:sz w:val="22"/>
          <w:szCs w:val="22"/>
          <w:lang w:val="en"/>
        </w:rPr>
        <w:t xml:space="preserve"> responsible for </w:t>
      </w:r>
      <w:r w:rsidR="00D843B0">
        <w:rPr>
          <w:color w:val="000000"/>
          <w:sz w:val="22"/>
          <w:szCs w:val="22"/>
          <w:lang w:val="en"/>
        </w:rPr>
        <w:t>delivering</w:t>
      </w:r>
      <w:r w:rsidR="00C8478E">
        <w:rPr>
          <w:color w:val="000000"/>
          <w:sz w:val="22"/>
          <w:szCs w:val="22"/>
          <w:lang w:val="en"/>
        </w:rPr>
        <w:t xml:space="preserve"> </w:t>
      </w:r>
      <w:r w:rsidR="00340240">
        <w:rPr>
          <w:color w:val="000000"/>
          <w:sz w:val="22"/>
          <w:szCs w:val="22"/>
          <w:lang w:val="en"/>
        </w:rPr>
        <w:t xml:space="preserve">AND’s </w:t>
      </w:r>
      <w:r w:rsidR="00D843B0">
        <w:rPr>
          <w:color w:val="000000"/>
          <w:sz w:val="22"/>
          <w:szCs w:val="22"/>
          <w:lang w:val="en"/>
        </w:rPr>
        <w:t xml:space="preserve">recently awarded </w:t>
      </w:r>
      <w:r w:rsidR="00340240">
        <w:rPr>
          <w:color w:val="000000"/>
          <w:sz w:val="22"/>
          <w:szCs w:val="22"/>
          <w:lang w:val="en"/>
        </w:rPr>
        <w:t xml:space="preserve">Information, </w:t>
      </w:r>
      <w:r w:rsidR="00072F9E">
        <w:rPr>
          <w:color w:val="000000"/>
          <w:sz w:val="22"/>
          <w:szCs w:val="22"/>
          <w:lang w:val="en"/>
        </w:rPr>
        <w:t>Linkages and Capacity Building Grant</w:t>
      </w:r>
      <w:r w:rsidR="003A70D6">
        <w:rPr>
          <w:color w:val="000000"/>
          <w:sz w:val="22"/>
          <w:szCs w:val="22"/>
          <w:lang w:val="en"/>
        </w:rPr>
        <w:t xml:space="preserve"> through the Department of Social Services, titled Employing 100. The </w:t>
      </w:r>
      <w:r w:rsidR="00C8478E">
        <w:rPr>
          <w:color w:val="000000"/>
          <w:sz w:val="22"/>
          <w:szCs w:val="22"/>
          <w:lang w:val="en"/>
        </w:rPr>
        <w:t>Delivery</w:t>
      </w:r>
      <w:r w:rsidR="003A70D6">
        <w:rPr>
          <w:color w:val="000000"/>
          <w:sz w:val="22"/>
          <w:szCs w:val="22"/>
          <w:lang w:val="en"/>
        </w:rPr>
        <w:t xml:space="preserve"> Manager will be responsible</w:t>
      </w:r>
      <w:r w:rsidR="00C10687">
        <w:rPr>
          <w:color w:val="000000"/>
          <w:sz w:val="22"/>
          <w:szCs w:val="22"/>
          <w:lang w:val="en"/>
        </w:rPr>
        <w:t xml:space="preserve"> </w:t>
      </w:r>
      <w:r w:rsidR="0012378E">
        <w:rPr>
          <w:color w:val="000000"/>
          <w:sz w:val="22"/>
          <w:szCs w:val="22"/>
          <w:lang w:val="en"/>
        </w:rPr>
        <w:t>for</w:t>
      </w:r>
      <w:r>
        <w:rPr>
          <w:color w:val="000000"/>
          <w:sz w:val="22"/>
          <w:szCs w:val="22"/>
          <w:lang w:val="en"/>
        </w:rPr>
        <w:t xml:space="preserve"> </w:t>
      </w:r>
      <w:r w:rsidR="00B32DA3">
        <w:rPr>
          <w:color w:val="000000"/>
          <w:sz w:val="22"/>
          <w:szCs w:val="22"/>
          <w:lang w:val="en"/>
        </w:rPr>
        <w:t>delivering</w:t>
      </w:r>
      <w:r w:rsidR="00C10687">
        <w:rPr>
          <w:color w:val="000000"/>
          <w:sz w:val="22"/>
          <w:szCs w:val="22"/>
          <w:lang w:val="en"/>
        </w:rPr>
        <w:t xml:space="preserve"> project </w:t>
      </w:r>
      <w:r w:rsidR="00B32DA3">
        <w:rPr>
          <w:color w:val="000000"/>
          <w:sz w:val="22"/>
          <w:szCs w:val="22"/>
          <w:lang w:val="en"/>
        </w:rPr>
        <w:t xml:space="preserve">activity and </w:t>
      </w:r>
      <w:r w:rsidR="00C10687">
        <w:rPr>
          <w:color w:val="000000"/>
          <w:sz w:val="22"/>
          <w:szCs w:val="22"/>
          <w:lang w:val="en"/>
        </w:rPr>
        <w:t>milestones.</w:t>
      </w:r>
    </w:p>
    <w:p w14:paraId="32C4B381" w14:textId="213209DC" w:rsidR="00273446" w:rsidRPr="00273446" w:rsidRDefault="00273446" w:rsidP="00273446">
      <w:r w:rsidRPr="00273446">
        <w:t xml:space="preserve">The </w:t>
      </w:r>
      <w:r w:rsidR="00B32DA3">
        <w:t>Delivery</w:t>
      </w:r>
      <w:r w:rsidRPr="00273446">
        <w:t xml:space="preserve"> Manager will:</w:t>
      </w:r>
    </w:p>
    <w:p w14:paraId="58F69E3D" w14:textId="25C8F7C1" w:rsidR="00AF2B61" w:rsidRDefault="00C81971" w:rsidP="00273446">
      <w:pPr>
        <w:pStyle w:val="ListParagraph"/>
        <w:numPr>
          <w:ilvl w:val="0"/>
          <w:numId w:val="40"/>
        </w:numPr>
      </w:pPr>
      <w:r w:rsidRPr="00A70061">
        <w:t>Assess employers Disability Confidence Maturity</w:t>
      </w:r>
      <w:r>
        <w:t xml:space="preserve"> and build capability benchmarking, disability confidence training, policy development and workshops.</w:t>
      </w:r>
    </w:p>
    <w:p w14:paraId="59706F65" w14:textId="6FD1A6BD" w:rsidR="00273446" w:rsidRDefault="00273446" w:rsidP="00273446">
      <w:pPr>
        <w:pStyle w:val="ListParagraph"/>
        <w:numPr>
          <w:ilvl w:val="0"/>
          <w:numId w:val="40"/>
        </w:numPr>
      </w:pPr>
      <w:r>
        <w:t>Equip employers with the systems and processes to recruit, employ and retain people with disability.</w:t>
      </w:r>
    </w:p>
    <w:p w14:paraId="4DDDAC6E" w14:textId="58C40E3D" w:rsidR="00582643" w:rsidRDefault="00582643" w:rsidP="00273446">
      <w:pPr>
        <w:pStyle w:val="ListParagraph"/>
        <w:numPr>
          <w:ilvl w:val="0"/>
          <w:numId w:val="40"/>
        </w:numPr>
      </w:pPr>
      <w:r>
        <w:t>Work with employers to identify vacancies for people with disability, conduct job analysis assessments and develop position descriptions with employers.</w:t>
      </w:r>
    </w:p>
    <w:p w14:paraId="7E92880F" w14:textId="45BDC357" w:rsidR="00C53103" w:rsidRDefault="00C53103" w:rsidP="00273446">
      <w:pPr>
        <w:pStyle w:val="ListParagraph"/>
        <w:numPr>
          <w:ilvl w:val="0"/>
          <w:numId w:val="40"/>
        </w:numPr>
      </w:pPr>
      <w:r>
        <w:t>Support employers to develop mutually beneficial partnerships with Disability Employment Service providers and recruitment agencies.</w:t>
      </w:r>
    </w:p>
    <w:p w14:paraId="496E65DC" w14:textId="77777777" w:rsidR="00273446" w:rsidRPr="00273446" w:rsidRDefault="00273446" w:rsidP="00273446">
      <w:pPr>
        <w:pStyle w:val="ListParagraph"/>
        <w:numPr>
          <w:ilvl w:val="0"/>
          <w:numId w:val="40"/>
        </w:numPr>
        <w:rPr>
          <w:lang w:val="en-AU"/>
        </w:rPr>
      </w:pPr>
      <w:r>
        <w:t xml:space="preserve">Deliver 100 people with disability into jobs by connecting employers with suitably skilled jobseekers </w:t>
      </w:r>
      <w:r w:rsidRPr="00273446">
        <w:t>and facilitating recruitment and selection through a demand-led</w:t>
      </w:r>
      <w:r>
        <w:t xml:space="preserve"> </w:t>
      </w:r>
      <w:r w:rsidRPr="00273446">
        <w:t>brokerage approach to employ 100 people with disability.</w:t>
      </w:r>
    </w:p>
    <w:p w14:paraId="330A6E23" w14:textId="69381F6F" w:rsidR="00922459" w:rsidRDefault="008D280B" w:rsidP="009D5AB5">
      <w:pPr>
        <w:pStyle w:val="Heading2"/>
      </w:pPr>
      <w:r>
        <w:t>Key deliverables of the role</w:t>
      </w:r>
    </w:p>
    <w:p w14:paraId="5E28DEDE" w14:textId="77777777" w:rsidR="007059C0" w:rsidRDefault="007059C0" w:rsidP="007059C0">
      <w:pPr>
        <w:pStyle w:val="ANDNormaltext"/>
        <w:numPr>
          <w:ilvl w:val="0"/>
          <w:numId w:val="23"/>
        </w:numPr>
        <w:spacing w:before="0" w:after="0"/>
        <w:rPr>
          <w:lang w:val="en-GB" w:eastAsia="en-GB"/>
        </w:rPr>
      </w:pPr>
      <w:r>
        <w:rPr>
          <w:lang w:val="en-GB" w:eastAsia="en-GB"/>
        </w:rPr>
        <w:t>Develop and maintain relationships with key employer and employment provider stakeholders</w:t>
      </w:r>
    </w:p>
    <w:p w14:paraId="7EFE24EB" w14:textId="5621A881" w:rsidR="007059C0" w:rsidRDefault="007059C0" w:rsidP="007059C0">
      <w:pPr>
        <w:pStyle w:val="ANDNormaltext"/>
        <w:numPr>
          <w:ilvl w:val="0"/>
          <w:numId w:val="23"/>
        </w:numPr>
        <w:spacing w:before="0" w:after="0"/>
        <w:rPr>
          <w:lang w:val="en-GB" w:eastAsia="en-GB"/>
        </w:rPr>
      </w:pPr>
      <w:r>
        <w:rPr>
          <w:lang w:val="en-GB" w:eastAsia="en-GB"/>
        </w:rPr>
        <w:t>Delivering project activities on time</w:t>
      </w:r>
      <w:r w:rsidR="00F37D97">
        <w:rPr>
          <w:lang w:val="en-GB" w:eastAsia="en-GB"/>
        </w:rPr>
        <w:t xml:space="preserve"> which build employer capability and capacity to recruit, </w:t>
      </w:r>
      <w:proofErr w:type="gramStart"/>
      <w:r w:rsidR="00F37D97">
        <w:rPr>
          <w:lang w:val="en-GB" w:eastAsia="en-GB"/>
        </w:rPr>
        <w:t>employ</w:t>
      </w:r>
      <w:proofErr w:type="gramEnd"/>
      <w:r w:rsidR="00F37D97">
        <w:rPr>
          <w:lang w:val="en-GB" w:eastAsia="en-GB"/>
        </w:rPr>
        <w:t xml:space="preserve"> and retain people with disability</w:t>
      </w:r>
    </w:p>
    <w:p w14:paraId="64BCA0E1" w14:textId="4097DC5F" w:rsidR="00305F9D" w:rsidRDefault="00305F9D" w:rsidP="00383157">
      <w:pPr>
        <w:pStyle w:val="ANDNormaltext"/>
        <w:numPr>
          <w:ilvl w:val="0"/>
          <w:numId w:val="23"/>
        </w:numPr>
        <w:spacing w:before="0" w:after="0"/>
        <w:rPr>
          <w:lang w:val="en-GB" w:eastAsia="en-GB"/>
        </w:rPr>
      </w:pPr>
      <w:r>
        <w:rPr>
          <w:lang w:val="en-GB" w:eastAsia="en-GB"/>
        </w:rPr>
        <w:t xml:space="preserve">Co-ordinating </w:t>
      </w:r>
      <w:r w:rsidR="00A77B15">
        <w:rPr>
          <w:lang w:val="en-GB" w:eastAsia="en-GB"/>
        </w:rPr>
        <w:t>resources internal and external to AND</w:t>
      </w:r>
      <w:r>
        <w:rPr>
          <w:lang w:val="en-GB" w:eastAsia="en-GB"/>
        </w:rPr>
        <w:t xml:space="preserve"> as required</w:t>
      </w:r>
    </w:p>
    <w:p w14:paraId="354FC202" w14:textId="3766E0AE" w:rsidR="003C6E6D" w:rsidRDefault="003C6E6D" w:rsidP="003C6E6D">
      <w:pPr>
        <w:pStyle w:val="ANDNormaltext"/>
        <w:numPr>
          <w:ilvl w:val="0"/>
          <w:numId w:val="23"/>
        </w:numPr>
        <w:spacing w:before="0" w:after="0"/>
        <w:rPr>
          <w:lang w:val="en-GB" w:eastAsia="en-GB"/>
        </w:rPr>
      </w:pPr>
      <w:r>
        <w:rPr>
          <w:lang w:val="en-GB" w:eastAsia="en-GB"/>
        </w:rPr>
        <w:t>Tracking and m</w:t>
      </w:r>
      <w:r w:rsidRPr="00832CFB">
        <w:rPr>
          <w:lang w:val="en-GB" w:eastAsia="en-GB"/>
        </w:rPr>
        <w:t>anag</w:t>
      </w:r>
      <w:r>
        <w:rPr>
          <w:lang w:val="en-GB" w:eastAsia="en-GB"/>
        </w:rPr>
        <w:t>ing</w:t>
      </w:r>
      <w:r w:rsidRPr="00832CFB">
        <w:rPr>
          <w:lang w:val="en-GB" w:eastAsia="en-GB"/>
        </w:rPr>
        <w:t xml:space="preserve"> milestone</w:t>
      </w:r>
      <w:r>
        <w:rPr>
          <w:lang w:val="en-GB" w:eastAsia="en-GB"/>
        </w:rPr>
        <w:t>s and deliverables</w:t>
      </w:r>
      <w:r w:rsidRPr="00832CFB">
        <w:rPr>
          <w:lang w:val="en-GB" w:eastAsia="en-GB"/>
        </w:rPr>
        <w:t xml:space="preserve"> </w:t>
      </w:r>
      <w:r>
        <w:rPr>
          <w:lang w:val="en-GB" w:eastAsia="en-GB"/>
        </w:rPr>
        <w:t>within timeframes</w:t>
      </w:r>
    </w:p>
    <w:p w14:paraId="00C64410" w14:textId="457D69FB" w:rsidR="001865AC" w:rsidRDefault="001865AC" w:rsidP="003C6E6D">
      <w:pPr>
        <w:pStyle w:val="ANDNormaltext"/>
        <w:numPr>
          <w:ilvl w:val="0"/>
          <w:numId w:val="23"/>
        </w:numPr>
        <w:spacing w:before="0" w:after="0"/>
        <w:rPr>
          <w:lang w:val="en-GB" w:eastAsia="en-GB"/>
        </w:rPr>
      </w:pPr>
      <w:r>
        <w:rPr>
          <w:lang w:val="en-GB" w:eastAsia="en-GB"/>
        </w:rPr>
        <w:t>Optimising and improving processes / approach where necessary</w:t>
      </w:r>
    </w:p>
    <w:p w14:paraId="05ECECE3" w14:textId="229229A7" w:rsidR="0024004D" w:rsidRDefault="0024004D" w:rsidP="00383157">
      <w:pPr>
        <w:pStyle w:val="ANDNormaltext"/>
        <w:numPr>
          <w:ilvl w:val="0"/>
          <w:numId w:val="23"/>
        </w:numPr>
        <w:spacing w:before="0" w:after="0"/>
        <w:rPr>
          <w:lang w:val="en-GB" w:eastAsia="en-GB"/>
        </w:rPr>
      </w:pPr>
      <w:r>
        <w:rPr>
          <w:lang w:val="en-GB" w:eastAsia="en-GB"/>
        </w:rPr>
        <w:t>Support</w:t>
      </w:r>
      <w:r w:rsidR="003C6E6D">
        <w:rPr>
          <w:lang w:val="en-GB" w:eastAsia="en-GB"/>
        </w:rPr>
        <w:t>ing</w:t>
      </w:r>
      <w:r>
        <w:rPr>
          <w:lang w:val="en-GB" w:eastAsia="en-GB"/>
        </w:rPr>
        <w:t xml:space="preserve"> the evaluation process in partnership with identified external </w:t>
      </w:r>
      <w:r w:rsidR="00F06D35">
        <w:rPr>
          <w:lang w:val="en-GB" w:eastAsia="en-GB"/>
        </w:rPr>
        <w:t>evaluator</w:t>
      </w:r>
    </w:p>
    <w:p w14:paraId="7941A6D0" w14:textId="238C0B0E" w:rsidR="0024004D" w:rsidRDefault="00E63417" w:rsidP="00383157">
      <w:pPr>
        <w:pStyle w:val="ANDNormaltext"/>
        <w:numPr>
          <w:ilvl w:val="0"/>
          <w:numId w:val="23"/>
        </w:numPr>
        <w:spacing w:before="0" w:after="0"/>
        <w:rPr>
          <w:lang w:val="en-GB" w:eastAsia="en-GB"/>
        </w:rPr>
      </w:pPr>
      <w:r>
        <w:rPr>
          <w:lang w:val="en-GB" w:eastAsia="en-GB"/>
        </w:rPr>
        <w:t>Design</w:t>
      </w:r>
      <w:r w:rsidR="003C6E6D">
        <w:rPr>
          <w:lang w:val="en-GB" w:eastAsia="en-GB"/>
        </w:rPr>
        <w:t>ing</w:t>
      </w:r>
      <w:r>
        <w:rPr>
          <w:lang w:val="en-GB" w:eastAsia="en-GB"/>
        </w:rPr>
        <w:t xml:space="preserve"> and</w:t>
      </w:r>
      <w:r w:rsidR="0082268C">
        <w:rPr>
          <w:lang w:val="en-GB" w:eastAsia="en-GB"/>
        </w:rPr>
        <w:t xml:space="preserve"> coordinating</w:t>
      </w:r>
      <w:r>
        <w:rPr>
          <w:lang w:val="en-GB" w:eastAsia="en-GB"/>
        </w:rPr>
        <w:t xml:space="preserve"> training</w:t>
      </w:r>
      <w:r w:rsidR="002B7C34">
        <w:rPr>
          <w:lang w:val="en-GB" w:eastAsia="en-GB"/>
        </w:rPr>
        <w:t xml:space="preserve"> and workshops</w:t>
      </w:r>
      <w:r w:rsidR="009734ED">
        <w:rPr>
          <w:lang w:val="en-GB" w:eastAsia="en-GB"/>
        </w:rPr>
        <w:t xml:space="preserve"> with AND Relationship Managers</w:t>
      </w:r>
    </w:p>
    <w:p w14:paraId="2E2E43F9" w14:textId="16871D44" w:rsidR="009D52DA" w:rsidRDefault="009D52DA" w:rsidP="00383157">
      <w:pPr>
        <w:pStyle w:val="ANDNormaltext"/>
        <w:numPr>
          <w:ilvl w:val="0"/>
          <w:numId w:val="23"/>
        </w:numPr>
        <w:spacing w:before="0" w:after="0"/>
        <w:rPr>
          <w:lang w:val="en-GB" w:eastAsia="en-GB"/>
        </w:rPr>
      </w:pPr>
      <w:r>
        <w:rPr>
          <w:lang w:val="en-GB" w:eastAsia="en-GB"/>
        </w:rPr>
        <w:t xml:space="preserve">Contribution to AND’s </w:t>
      </w:r>
      <w:r w:rsidR="00822535">
        <w:rPr>
          <w:lang w:val="en-GB" w:eastAsia="en-GB"/>
        </w:rPr>
        <w:t>strategic plan 2022-25</w:t>
      </w:r>
    </w:p>
    <w:p w14:paraId="1CF15D86" w14:textId="261AD90E" w:rsidR="008434E2" w:rsidRPr="008434E2" w:rsidRDefault="006D01A8" w:rsidP="008434E2">
      <w:pPr>
        <w:pStyle w:val="Heading2"/>
      </w:pPr>
      <w:r>
        <w:t>Other</w:t>
      </w:r>
      <w:r w:rsidR="00681B27">
        <w:t xml:space="preserve"> Activities</w:t>
      </w:r>
      <w:r>
        <w:t>:</w:t>
      </w:r>
    </w:p>
    <w:p w14:paraId="3D4CA615" w14:textId="3984633E" w:rsidR="001D18C0" w:rsidRPr="00681B27" w:rsidRDefault="00E52DC6" w:rsidP="00383157">
      <w:pPr>
        <w:pStyle w:val="ANDNormaltext"/>
        <w:numPr>
          <w:ilvl w:val="0"/>
          <w:numId w:val="23"/>
        </w:numPr>
        <w:spacing w:before="0" w:after="0"/>
      </w:pPr>
      <w:r w:rsidRPr="009C5DDD">
        <w:rPr>
          <w:lang w:val="en-GB" w:eastAsia="en-GB"/>
        </w:rPr>
        <w:t>The role requires the ability to travel interstate</w:t>
      </w:r>
      <w:r w:rsidR="008056AA">
        <w:rPr>
          <w:lang w:val="en-GB" w:eastAsia="en-GB"/>
        </w:rPr>
        <w:t xml:space="preserve"> </w:t>
      </w:r>
      <w:r w:rsidR="005B46F0">
        <w:rPr>
          <w:lang w:val="en-GB" w:eastAsia="en-GB"/>
        </w:rPr>
        <w:t>occasionally</w:t>
      </w:r>
      <w:r w:rsidRPr="00C3443E">
        <w:rPr>
          <w:lang w:val="en-GB" w:eastAsia="en-GB"/>
        </w:rPr>
        <w:t xml:space="preserve">.  </w:t>
      </w:r>
    </w:p>
    <w:p w14:paraId="013965C7" w14:textId="77777777" w:rsidR="00810250" w:rsidRDefault="00810250">
      <w:pPr>
        <w:rPr>
          <w:rFonts w:eastAsiaTheme="majorEastAsia"/>
          <w:b/>
          <w:bCs/>
          <w:sz w:val="30"/>
          <w:szCs w:val="30"/>
        </w:rPr>
      </w:pPr>
      <w:r>
        <w:br w:type="page"/>
      </w:r>
    </w:p>
    <w:p w14:paraId="1377893A" w14:textId="5524D62D" w:rsidR="00583BB0" w:rsidRDefault="00E7790D" w:rsidP="00383157">
      <w:pPr>
        <w:pStyle w:val="Heading1"/>
      </w:pPr>
      <w:r>
        <w:lastRenderedPageBreak/>
        <w:t>C</w:t>
      </w:r>
      <w:r w:rsidR="002351CF">
        <w:t>apabilities</w:t>
      </w:r>
    </w:p>
    <w:p w14:paraId="50DFBFD1" w14:textId="77777777" w:rsidR="00583BB0" w:rsidRDefault="00583BB0" w:rsidP="00383157">
      <w:pPr>
        <w:pStyle w:val="Heading2"/>
      </w:pPr>
      <w:r w:rsidRPr="005F37A2">
        <w:t>Experience</w:t>
      </w:r>
      <w:r w:rsidR="00C3443E">
        <w:t xml:space="preserve"> and knowledge</w:t>
      </w:r>
    </w:p>
    <w:p w14:paraId="45069A73" w14:textId="77777777" w:rsidR="00C500F0" w:rsidRDefault="00C500F0" w:rsidP="00C500F0">
      <w:pPr>
        <w:pStyle w:val="ANDNormaltext"/>
        <w:numPr>
          <w:ilvl w:val="0"/>
          <w:numId w:val="23"/>
        </w:numPr>
        <w:spacing w:before="0" w:after="0"/>
        <w:ind w:left="714" w:hanging="357"/>
        <w:rPr>
          <w:lang w:val="en-GB" w:eastAsia="en-GB"/>
        </w:rPr>
      </w:pPr>
      <w:r>
        <w:rPr>
          <w:lang w:val="en-GB" w:eastAsia="en-GB"/>
        </w:rPr>
        <w:t>An e</w:t>
      </w:r>
      <w:r w:rsidRPr="00B747B4">
        <w:rPr>
          <w:lang w:val="en-GB" w:eastAsia="en-GB"/>
        </w:rPr>
        <w:t xml:space="preserve">xcellent understanding of the barriers experienced by people with disability </w:t>
      </w:r>
    </w:p>
    <w:p w14:paraId="70B97B24" w14:textId="77777777" w:rsidR="00A271F5" w:rsidRDefault="00A271F5" w:rsidP="00A271F5">
      <w:pPr>
        <w:pStyle w:val="ANDNormaltext"/>
        <w:numPr>
          <w:ilvl w:val="0"/>
          <w:numId w:val="23"/>
        </w:numPr>
        <w:spacing w:before="0" w:after="0"/>
        <w:ind w:left="714" w:hanging="357"/>
        <w:rPr>
          <w:lang w:val="en-GB" w:eastAsia="en-GB"/>
        </w:rPr>
      </w:pPr>
      <w:r>
        <w:rPr>
          <w:lang w:val="en-GB" w:eastAsia="en-GB"/>
        </w:rPr>
        <w:t>Experience in recruiting employees with disability (highly regarded)</w:t>
      </w:r>
    </w:p>
    <w:p w14:paraId="1F8271C4" w14:textId="7B70FABD" w:rsidR="00A36983" w:rsidRPr="00B747B4" w:rsidRDefault="00A36983" w:rsidP="00A36983">
      <w:pPr>
        <w:pStyle w:val="ANDNormaltext"/>
        <w:numPr>
          <w:ilvl w:val="0"/>
          <w:numId w:val="23"/>
        </w:numPr>
        <w:spacing w:before="0" w:after="0"/>
        <w:ind w:left="714" w:hanging="357"/>
        <w:rPr>
          <w:lang w:val="en-GB" w:eastAsia="en-GB"/>
        </w:rPr>
      </w:pPr>
      <w:r>
        <w:rPr>
          <w:lang w:val="en-GB" w:eastAsia="en-GB"/>
        </w:rPr>
        <w:t xml:space="preserve">Experience in </w:t>
      </w:r>
      <w:r w:rsidR="008B3139">
        <w:rPr>
          <w:lang w:val="en-GB" w:eastAsia="en-GB"/>
        </w:rPr>
        <w:t>project delivery</w:t>
      </w:r>
    </w:p>
    <w:p w14:paraId="32CE9C7A" w14:textId="151AE38C" w:rsidR="00583BB0" w:rsidRDefault="002351CF" w:rsidP="008D280B">
      <w:pPr>
        <w:pStyle w:val="ANDNormaltext"/>
        <w:numPr>
          <w:ilvl w:val="0"/>
          <w:numId w:val="23"/>
        </w:numPr>
        <w:spacing w:before="0" w:after="0"/>
        <w:ind w:left="714" w:hanging="357"/>
        <w:rPr>
          <w:lang w:val="en-GB" w:eastAsia="en-GB"/>
        </w:rPr>
      </w:pPr>
      <w:r>
        <w:rPr>
          <w:lang w:val="en-GB" w:eastAsia="en-GB"/>
        </w:rPr>
        <w:t>A</w:t>
      </w:r>
      <w:r w:rsidR="00583BB0" w:rsidRPr="00B747B4">
        <w:rPr>
          <w:lang w:val="en-GB" w:eastAsia="en-GB"/>
        </w:rPr>
        <w:t>t l</w:t>
      </w:r>
      <w:r w:rsidR="0069073E">
        <w:rPr>
          <w:lang w:val="en-GB" w:eastAsia="en-GB"/>
        </w:rPr>
        <w:t>east 2</w:t>
      </w:r>
      <w:r w:rsidR="00583BB0" w:rsidRPr="00B747B4">
        <w:rPr>
          <w:lang w:val="en-GB" w:eastAsia="en-GB"/>
        </w:rPr>
        <w:t xml:space="preserve"> years’ experience </w:t>
      </w:r>
      <w:r w:rsidR="00027955">
        <w:rPr>
          <w:lang w:val="en-GB" w:eastAsia="en-GB"/>
        </w:rPr>
        <w:t>in roles that require strong</w:t>
      </w:r>
      <w:r w:rsidR="00583BB0" w:rsidRPr="00B747B4">
        <w:rPr>
          <w:lang w:val="en-GB" w:eastAsia="en-GB"/>
        </w:rPr>
        <w:t xml:space="preserve"> interpersonal skills</w:t>
      </w:r>
      <w:r w:rsidR="00A36983">
        <w:rPr>
          <w:lang w:val="en-GB" w:eastAsia="en-GB"/>
        </w:rPr>
        <w:t xml:space="preserve"> </w:t>
      </w:r>
    </w:p>
    <w:p w14:paraId="2F491F7E" w14:textId="1C26CF0A" w:rsidR="00A36983" w:rsidRDefault="00A36983" w:rsidP="00A36983">
      <w:pPr>
        <w:pStyle w:val="ANDNormaltext"/>
        <w:numPr>
          <w:ilvl w:val="0"/>
          <w:numId w:val="23"/>
        </w:numPr>
        <w:spacing w:before="0" w:after="0"/>
        <w:ind w:left="714" w:hanging="357"/>
        <w:rPr>
          <w:lang w:val="en-GB" w:eastAsia="en-GB"/>
        </w:rPr>
      </w:pPr>
      <w:r w:rsidRPr="006152B9">
        <w:rPr>
          <w:lang w:val="en-GB" w:eastAsia="en-GB"/>
        </w:rPr>
        <w:t>Track record of building trust</w:t>
      </w:r>
      <w:r w:rsidR="00C500F0">
        <w:rPr>
          <w:lang w:val="en-GB" w:eastAsia="en-GB"/>
        </w:rPr>
        <w:t>ed</w:t>
      </w:r>
      <w:r w:rsidRPr="006152B9">
        <w:rPr>
          <w:lang w:val="en-GB" w:eastAsia="en-GB"/>
        </w:rPr>
        <w:t xml:space="preserve"> relationships with a range of stakeholders </w:t>
      </w:r>
    </w:p>
    <w:p w14:paraId="37C0E698" w14:textId="77777777" w:rsidR="0069519B" w:rsidRDefault="0069519B" w:rsidP="00A50EC7">
      <w:pPr>
        <w:pStyle w:val="ANDNormaltext"/>
        <w:numPr>
          <w:ilvl w:val="0"/>
          <w:numId w:val="23"/>
        </w:numPr>
        <w:spacing w:before="0" w:after="0"/>
        <w:ind w:left="714" w:hanging="357"/>
        <w:rPr>
          <w:lang w:val="en-GB" w:eastAsia="en-GB"/>
        </w:rPr>
      </w:pPr>
      <w:r>
        <w:rPr>
          <w:lang w:val="en-GB" w:eastAsia="en-GB"/>
        </w:rPr>
        <w:t xml:space="preserve">Knowledge of </w:t>
      </w:r>
      <w:r w:rsidR="00583BB0" w:rsidRPr="00B747B4">
        <w:rPr>
          <w:lang w:val="en-GB" w:eastAsia="en-GB"/>
        </w:rPr>
        <w:t>diversity and inclusion strategies</w:t>
      </w:r>
      <w:r w:rsidR="00A50EC7">
        <w:rPr>
          <w:lang w:val="en-GB" w:eastAsia="en-GB"/>
        </w:rPr>
        <w:t xml:space="preserve"> </w:t>
      </w:r>
    </w:p>
    <w:p w14:paraId="01FBA4D9" w14:textId="77777777" w:rsidR="00A36983" w:rsidRPr="006152B9" w:rsidRDefault="00A36983" w:rsidP="00A36983">
      <w:pPr>
        <w:pStyle w:val="ANDNormaltext"/>
        <w:numPr>
          <w:ilvl w:val="0"/>
          <w:numId w:val="23"/>
        </w:numPr>
        <w:spacing w:before="0" w:after="0"/>
        <w:ind w:left="714" w:hanging="357"/>
        <w:rPr>
          <w:lang w:val="en-GB" w:eastAsia="en-GB"/>
        </w:rPr>
      </w:pPr>
      <w:r w:rsidRPr="006152B9">
        <w:rPr>
          <w:lang w:val="en-GB" w:eastAsia="en-GB"/>
        </w:rPr>
        <w:t>Understanding of employment support required for people with disability, including workplace adjustments</w:t>
      </w:r>
    </w:p>
    <w:p w14:paraId="25BFE47D" w14:textId="77777777" w:rsidR="00C3443E" w:rsidRDefault="00C3443E" w:rsidP="00383157">
      <w:pPr>
        <w:pStyle w:val="Heading2"/>
      </w:pPr>
      <w:r>
        <w:t>Behavioural skills</w:t>
      </w:r>
    </w:p>
    <w:p w14:paraId="1613F104" w14:textId="0011A8C5" w:rsidR="007242FE" w:rsidRDefault="007242FE" w:rsidP="00744153">
      <w:pPr>
        <w:pStyle w:val="ANDNormaltext"/>
        <w:numPr>
          <w:ilvl w:val="0"/>
          <w:numId w:val="23"/>
        </w:numPr>
        <w:spacing w:before="0" w:after="0"/>
        <w:ind w:left="714" w:hanging="357"/>
        <w:rPr>
          <w:lang w:val="en-GB" w:eastAsia="en-GB"/>
        </w:rPr>
      </w:pPr>
      <w:r>
        <w:rPr>
          <w:lang w:val="en-GB" w:eastAsia="en-GB"/>
        </w:rPr>
        <w:t>Exceptional</w:t>
      </w:r>
      <w:r w:rsidR="00DC4048">
        <w:rPr>
          <w:lang w:val="en-GB" w:eastAsia="en-GB"/>
        </w:rPr>
        <w:t xml:space="preserve"> time management skills</w:t>
      </w:r>
    </w:p>
    <w:p w14:paraId="4DAD5565" w14:textId="080F3B17" w:rsidR="00744153" w:rsidRPr="00027955" w:rsidRDefault="00744153" w:rsidP="00744153">
      <w:pPr>
        <w:pStyle w:val="ANDNormaltext"/>
        <w:numPr>
          <w:ilvl w:val="0"/>
          <w:numId w:val="23"/>
        </w:numPr>
        <w:spacing w:before="0" w:after="0"/>
        <w:ind w:left="714" w:hanging="357"/>
        <w:rPr>
          <w:lang w:val="en-GB" w:eastAsia="en-GB"/>
        </w:rPr>
      </w:pPr>
      <w:r w:rsidRPr="00027955">
        <w:rPr>
          <w:lang w:val="en-GB" w:eastAsia="en-GB"/>
        </w:rPr>
        <w:t xml:space="preserve">Self-confident, </w:t>
      </w:r>
      <w:proofErr w:type="gramStart"/>
      <w:r w:rsidRPr="00027955">
        <w:rPr>
          <w:lang w:val="en-GB" w:eastAsia="en-GB"/>
        </w:rPr>
        <w:t>resilient</w:t>
      </w:r>
      <w:proofErr w:type="gramEnd"/>
      <w:r>
        <w:rPr>
          <w:lang w:val="en-GB" w:eastAsia="en-GB"/>
        </w:rPr>
        <w:t xml:space="preserve"> and flexible</w:t>
      </w:r>
    </w:p>
    <w:p w14:paraId="0DB1D032" w14:textId="5902FF7E" w:rsidR="00C3443E" w:rsidRPr="00027955" w:rsidRDefault="00C3443E" w:rsidP="00C3443E">
      <w:pPr>
        <w:pStyle w:val="ANDNormaltext"/>
        <w:numPr>
          <w:ilvl w:val="0"/>
          <w:numId w:val="23"/>
        </w:numPr>
        <w:spacing w:before="0" w:after="0"/>
        <w:ind w:left="714" w:hanging="357"/>
        <w:rPr>
          <w:lang w:val="en-GB" w:eastAsia="en-GB"/>
        </w:rPr>
      </w:pPr>
      <w:r>
        <w:rPr>
          <w:lang w:val="en-GB" w:eastAsia="en-GB"/>
        </w:rPr>
        <w:t>Organise</w:t>
      </w:r>
      <w:r w:rsidR="008C6498">
        <w:rPr>
          <w:lang w:val="en-GB" w:eastAsia="en-GB"/>
        </w:rPr>
        <w:t>s</w:t>
      </w:r>
      <w:r>
        <w:rPr>
          <w:lang w:val="en-GB" w:eastAsia="en-GB"/>
        </w:rPr>
        <w:t xml:space="preserve"> workflow and priorities independently</w:t>
      </w:r>
      <w:r w:rsidRPr="00027955">
        <w:rPr>
          <w:lang w:val="en-GB" w:eastAsia="en-GB"/>
        </w:rPr>
        <w:t xml:space="preserve"> </w:t>
      </w:r>
    </w:p>
    <w:p w14:paraId="2A8B441E" w14:textId="3C50F125" w:rsidR="00744153" w:rsidRPr="00B747B4" w:rsidRDefault="00744153" w:rsidP="00744153">
      <w:pPr>
        <w:pStyle w:val="ANDNormaltext"/>
        <w:numPr>
          <w:ilvl w:val="0"/>
          <w:numId w:val="23"/>
        </w:numPr>
        <w:spacing w:before="0" w:after="0"/>
        <w:ind w:left="714" w:hanging="357"/>
        <w:rPr>
          <w:lang w:val="en-GB" w:eastAsia="en-GB"/>
        </w:rPr>
      </w:pPr>
      <w:r>
        <w:rPr>
          <w:lang w:val="en-GB" w:eastAsia="en-GB"/>
        </w:rPr>
        <w:t>Strong customer service and quality focus</w:t>
      </w:r>
      <w:r w:rsidR="002128F5">
        <w:rPr>
          <w:lang w:val="en-GB" w:eastAsia="en-GB"/>
        </w:rPr>
        <w:t xml:space="preserve"> (attention to detail)</w:t>
      </w:r>
    </w:p>
    <w:p w14:paraId="3BC10B3D" w14:textId="714F2EF0" w:rsidR="00C3443E" w:rsidRPr="00027955" w:rsidRDefault="00C3443E" w:rsidP="00C3443E">
      <w:pPr>
        <w:pStyle w:val="ANDNormaltext"/>
        <w:numPr>
          <w:ilvl w:val="0"/>
          <w:numId w:val="23"/>
        </w:numPr>
        <w:spacing w:before="0" w:after="0"/>
        <w:ind w:left="714" w:hanging="357"/>
        <w:rPr>
          <w:lang w:val="en-GB" w:eastAsia="en-GB"/>
        </w:rPr>
      </w:pPr>
      <w:r w:rsidRPr="00027955">
        <w:rPr>
          <w:lang w:val="en-GB" w:eastAsia="en-GB"/>
        </w:rPr>
        <w:t>Team player – collaborate and participate in discussions and decisi</w:t>
      </w:r>
      <w:r w:rsidR="00A50EC7">
        <w:rPr>
          <w:lang w:val="en-GB" w:eastAsia="en-GB"/>
        </w:rPr>
        <w:t xml:space="preserve">on making across </w:t>
      </w:r>
      <w:r w:rsidR="004E443E">
        <w:rPr>
          <w:lang w:val="en-GB" w:eastAsia="en-GB"/>
        </w:rPr>
        <w:t>Australian Network on Disability’s</w:t>
      </w:r>
      <w:r w:rsidR="00A50EC7">
        <w:rPr>
          <w:lang w:val="en-GB" w:eastAsia="en-GB"/>
        </w:rPr>
        <w:t xml:space="preserve"> offices</w:t>
      </w:r>
    </w:p>
    <w:p w14:paraId="77D902EA" w14:textId="05C894BE" w:rsidR="00C3443E" w:rsidRPr="00027955" w:rsidRDefault="00A50EC7" w:rsidP="00C3443E">
      <w:pPr>
        <w:pStyle w:val="ANDNormaltext"/>
        <w:numPr>
          <w:ilvl w:val="0"/>
          <w:numId w:val="23"/>
        </w:numPr>
        <w:spacing w:before="0" w:after="0"/>
        <w:ind w:left="714" w:hanging="357"/>
        <w:rPr>
          <w:lang w:val="en-GB" w:eastAsia="en-GB"/>
        </w:rPr>
      </w:pPr>
      <w:r>
        <w:rPr>
          <w:lang w:val="en-GB" w:eastAsia="en-GB"/>
        </w:rPr>
        <w:t>A</w:t>
      </w:r>
      <w:r w:rsidR="00C3443E" w:rsidRPr="00027955">
        <w:rPr>
          <w:lang w:val="en-GB" w:eastAsia="en-GB"/>
        </w:rPr>
        <w:t>bility to work with confidential and sensitive information</w:t>
      </w:r>
    </w:p>
    <w:p w14:paraId="4EB95467" w14:textId="19B29144" w:rsidR="00A36983" w:rsidRPr="006152B9" w:rsidRDefault="00A36983" w:rsidP="00A36983">
      <w:pPr>
        <w:pStyle w:val="ANDNormaltext"/>
        <w:numPr>
          <w:ilvl w:val="0"/>
          <w:numId w:val="23"/>
        </w:numPr>
        <w:spacing w:before="0" w:after="0"/>
        <w:ind w:left="714" w:hanging="357"/>
        <w:rPr>
          <w:lang w:val="en-GB" w:eastAsia="en-GB"/>
        </w:rPr>
      </w:pPr>
      <w:r w:rsidRPr="006152B9">
        <w:rPr>
          <w:lang w:val="en-GB" w:eastAsia="en-GB"/>
        </w:rPr>
        <w:t>Outstanding listening and communication skills</w:t>
      </w:r>
      <w:r w:rsidR="009C5DDD">
        <w:rPr>
          <w:lang w:val="en-GB" w:eastAsia="en-GB"/>
        </w:rPr>
        <w:t>, written and oral</w:t>
      </w:r>
    </w:p>
    <w:p w14:paraId="41AAB8E1" w14:textId="77777777" w:rsidR="00A36983" w:rsidRPr="006152B9" w:rsidRDefault="00A36983" w:rsidP="00A36983">
      <w:pPr>
        <w:pStyle w:val="ANDNormaltext"/>
        <w:numPr>
          <w:ilvl w:val="0"/>
          <w:numId w:val="23"/>
        </w:numPr>
        <w:spacing w:before="0" w:after="0"/>
        <w:ind w:left="714" w:hanging="357"/>
        <w:rPr>
          <w:lang w:val="en-GB" w:eastAsia="en-GB"/>
        </w:rPr>
      </w:pPr>
      <w:r w:rsidRPr="006152B9">
        <w:rPr>
          <w:lang w:val="en-GB" w:eastAsia="en-GB"/>
        </w:rPr>
        <w:t>Capability to adjust communication style to accommodate jobseekers with diverse disability</w:t>
      </w:r>
    </w:p>
    <w:p w14:paraId="6266F0B2" w14:textId="0A918C75" w:rsidR="00723F9B" w:rsidRPr="00723F9B" w:rsidRDefault="00723F9B" w:rsidP="00723F9B">
      <w:pPr>
        <w:pStyle w:val="ANDNormaltext"/>
        <w:numPr>
          <w:ilvl w:val="0"/>
          <w:numId w:val="23"/>
        </w:numPr>
        <w:spacing w:before="0" w:after="0"/>
      </w:pPr>
      <w:r>
        <w:rPr>
          <w:lang w:val="en-GB" w:eastAsia="en-GB"/>
        </w:rPr>
        <w:t>Commitment to demonstrating Australian Network on Disability’s Values and Beliefs (</w:t>
      </w:r>
      <w:r w:rsidRPr="00BB1B56">
        <w:rPr>
          <w:lang w:val="en"/>
        </w:rPr>
        <w:t xml:space="preserve">We are </w:t>
      </w:r>
      <w:r w:rsidRPr="00BB1B56">
        <w:rPr>
          <w:i/>
          <w:iCs/>
          <w:lang w:val="en"/>
        </w:rPr>
        <w:t>Collaborative, Open, Ambitious, Flexible</w:t>
      </w:r>
      <w:r>
        <w:rPr>
          <w:lang w:val="en"/>
        </w:rPr>
        <w:t>)</w:t>
      </w:r>
    </w:p>
    <w:p w14:paraId="6CB6DF4F" w14:textId="3235B403" w:rsidR="00C3443E" w:rsidRPr="00C3443E" w:rsidRDefault="00C3443E" w:rsidP="00383157">
      <w:pPr>
        <w:pStyle w:val="Heading2"/>
      </w:pPr>
      <w:r w:rsidRPr="00C3443E">
        <w:t>Technical proficiency</w:t>
      </w:r>
    </w:p>
    <w:p w14:paraId="3F29624E" w14:textId="77777777" w:rsidR="00A36983" w:rsidRPr="006152B9" w:rsidRDefault="00A36983" w:rsidP="00A36983">
      <w:pPr>
        <w:pStyle w:val="ANDNormaltext"/>
        <w:numPr>
          <w:ilvl w:val="0"/>
          <w:numId w:val="23"/>
        </w:numPr>
        <w:spacing w:before="0" w:after="0"/>
        <w:ind w:left="714" w:hanging="357"/>
        <w:rPr>
          <w:lang w:val="en-GB" w:eastAsia="en-GB"/>
        </w:rPr>
      </w:pPr>
      <w:r w:rsidRPr="006152B9">
        <w:rPr>
          <w:lang w:val="en-GB" w:eastAsia="en-GB"/>
        </w:rPr>
        <w:t>Excellent organisational skills to manage competing priorities</w:t>
      </w:r>
    </w:p>
    <w:p w14:paraId="31AD0FF2" w14:textId="0EACBE10" w:rsidR="00A36983" w:rsidRPr="006152B9" w:rsidRDefault="00A36983" w:rsidP="00A36983">
      <w:pPr>
        <w:pStyle w:val="ANDNormaltext"/>
        <w:numPr>
          <w:ilvl w:val="0"/>
          <w:numId w:val="23"/>
        </w:numPr>
        <w:spacing w:before="0" w:after="0"/>
        <w:ind w:left="714" w:hanging="357"/>
        <w:rPr>
          <w:lang w:val="en-GB" w:eastAsia="en-GB"/>
        </w:rPr>
      </w:pPr>
      <w:r w:rsidRPr="006152B9">
        <w:rPr>
          <w:lang w:val="en-GB" w:eastAsia="en-GB"/>
        </w:rPr>
        <w:t xml:space="preserve">Project </w:t>
      </w:r>
      <w:r w:rsidR="009A2747">
        <w:rPr>
          <w:lang w:val="en-GB" w:eastAsia="en-GB"/>
        </w:rPr>
        <w:t>delivery</w:t>
      </w:r>
      <w:r w:rsidRPr="006152B9">
        <w:rPr>
          <w:lang w:val="en-GB" w:eastAsia="en-GB"/>
        </w:rPr>
        <w:t xml:space="preserve"> skills</w:t>
      </w:r>
    </w:p>
    <w:p w14:paraId="602EBBBD" w14:textId="77777777" w:rsidR="002351CF" w:rsidRPr="00027955" w:rsidRDefault="002351CF" w:rsidP="002351CF">
      <w:pPr>
        <w:pStyle w:val="ANDNormaltext"/>
        <w:numPr>
          <w:ilvl w:val="0"/>
          <w:numId w:val="23"/>
        </w:numPr>
        <w:spacing w:before="0" w:after="0"/>
        <w:ind w:left="714" w:hanging="357"/>
        <w:rPr>
          <w:lang w:val="en-GB" w:eastAsia="en-GB"/>
        </w:rPr>
      </w:pPr>
      <w:r>
        <w:rPr>
          <w:lang w:val="en-GB" w:eastAsia="en-GB"/>
        </w:rPr>
        <w:t>H</w:t>
      </w:r>
      <w:r w:rsidRPr="00027955">
        <w:rPr>
          <w:lang w:val="en-GB" w:eastAsia="en-GB"/>
        </w:rPr>
        <w:t xml:space="preserve">igh level proficiency in Microsoft Office software applications </w:t>
      </w:r>
    </w:p>
    <w:p w14:paraId="7BE523D0" w14:textId="3F6CC527" w:rsidR="002351CF" w:rsidRPr="00027955" w:rsidRDefault="002351CF" w:rsidP="002351CF">
      <w:pPr>
        <w:pStyle w:val="ANDNormaltext"/>
        <w:numPr>
          <w:ilvl w:val="0"/>
          <w:numId w:val="23"/>
        </w:numPr>
        <w:spacing w:before="0" w:after="0"/>
        <w:ind w:left="714" w:hanging="357"/>
        <w:rPr>
          <w:lang w:val="en-GB" w:eastAsia="en-GB"/>
        </w:rPr>
      </w:pPr>
      <w:r>
        <w:rPr>
          <w:lang w:val="en-GB" w:eastAsia="en-GB"/>
        </w:rPr>
        <w:t>E</w:t>
      </w:r>
      <w:r w:rsidRPr="00027955">
        <w:rPr>
          <w:lang w:val="en-GB" w:eastAsia="en-GB"/>
        </w:rPr>
        <w:t>xperience with</w:t>
      </w:r>
      <w:r>
        <w:rPr>
          <w:lang w:val="en-GB" w:eastAsia="en-GB"/>
        </w:rPr>
        <w:t>,</w:t>
      </w:r>
      <w:r w:rsidRPr="00027955">
        <w:rPr>
          <w:lang w:val="en-GB" w:eastAsia="en-GB"/>
        </w:rPr>
        <w:t xml:space="preserve"> or willing to learn how to use</w:t>
      </w:r>
      <w:r>
        <w:rPr>
          <w:lang w:val="en-GB" w:eastAsia="en-GB"/>
        </w:rPr>
        <w:t>,</w:t>
      </w:r>
      <w:r w:rsidRPr="00027955">
        <w:rPr>
          <w:lang w:val="en-GB" w:eastAsia="en-GB"/>
        </w:rPr>
        <w:t xml:space="preserve"> a C</w:t>
      </w:r>
      <w:r>
        <w:rPr>
          <w:lang w:val="en-GB" w:eastAsia="en-GB"/>
        </w:rPr>
        <w:t xml:space="preserve">ustomer Relationship Management system </w:t>
      </w:r>
      <w:r w:rsidRPr="00027955">
        <w:rPr>
          <w:lang w:val="en-GB" w:eastAsia="en-GB"/>
        </w:rPr>
        <w:t>(Salesforce)</w:t>
      </w:r>
    </w:p>
    <w:p w14:paraId="209BE0D2" w14:textId="77777777" w:rsidR="002351CF" w:rsidRPr="00027955" w:rsidRDefault="002351CF" w:rsidP="002351CF">
      <w:pPr>
        <w:pStyle w:val="ANDNormaltext"/>
        <w:numPr>
          <w:ilvl w:val="0"/>
          <w:numId w:val="23"/>
        </w:numPr>
        <w:spacing w:before="0" w:after="0"/>
        <w:ind w:left="714" w:hanging="357"/>
        <w:rPr>
          <w:lang w:val="en-GB" w:eastAsia="en-GB"/>
        </w:rPr>
      </w:pPr>
      <w:r>
        <w:rPr>
          <w:lang w:val="en-GB" w:eastAsia="en-GB"/>
        </w:rPr>
        <w:t>A</w:t>
      </w:r>
      <w:r w:rsidRPr="00027955">
        <w:rPr>
          <w:lang w:val="en-GB" w:eastAsia="en-GB"/>
        </w:rPr>
        <w:t>ble to, and comfortable with, using teleconferencing and videoconferencing for member and inter-office meetings</w:t>
      </w:r>
    </w:p>
    <w:p w14:paraId="72740E0B" w14:textId="77777777" w:rsidR="008D280B" w:rsidRDefault="008D280B" w:rsidP="00383157">
      <w:pPr>
        <w:pStyle w:val="Heading2"/>
      </w:pPr>
      <w:r>
        <w:t>Safety</w:t>
      </w:r>
    </w:p>
    <w:p w14:paraId="694BBD52" w14:textId="77777777" w:rsidR="008D280B" w:rsidRPr="00027955" w:rsidRDefault="008D280B" w:rsidP="00027955">
      <w:pPr>
        <w:pStyle w:val="ANDNormaltext"/>
        <w:numPr>
          <w:ilvl w:val="0"/>
          <w:numId w:val="23"/>
        </w:numPr>
        <w:spacing w:before="0" w:after="0"/>
        <w:ind w:left="714" w:hanging="357"/>
        <w:rPr>
          <w:lang w:val="en-GB" w:eastAsia="en-GB"/>
        </w:rPr>
      </w:pPr>
      <w:r w:rsidRPr="00027955">
        <w:rPr>
          <w:lang w:val="en-GB" w:eastAsia="en-GB"/>
        </w:rPr>
        <w:t xml:space="preserve">Understand and comply with AND’s policies and procedures  </w:t>
      </w:r>
    </w:p>
    <w:p w14:paraId="19AAE069" w14:textId="77777777" w:rsidR="008D280B" w:rsidRPr="008D280B" w:rsidRDefault="008D280B" w:rsidP="00027955">
      <w:pPr>
        <w:pStyle w:val="ANDNormaltext"/>
        <w:numPr>
          <w:ilvl w:val="0"/>
          <w:numId w:val="23"/>
        </w:numPr>
        <w:spacing w:before="0" w:after="0"/>
        <w:ind w:left="714" w:hanging="357"/>
        <w:rPr>
          <w:lang w:val="en-GB" w:eastAsia="en-GB"/>
        </w:rPr>
      </w:pPr>
      <w:r w:rsidRPr="00027955">
        <w:rPr>
          <w:lang w:val="en-GB" w:eastAsia="en-GB"/>
        </w:rPr>
        <w:t xml:space="preserve">Actively support, </w:t>
      </w:r>
      <w:proofErr w:type="gramStart"/>
      <w:r w:rsidRPr="00027955">
        <w:rPr>
          <w:lang w:val="en-GB" w:eastAsia="en-GB"/>
        </w:rPr>
        <w:t>promote</w:t>
      </w:r>
      <w:proofErr w:type="gramEnd"/>
      <w:r w:rsidRPr="00027955">
        <w:rPr>
          <w:lang w:val="en-GB" w:eastAsia="en-GB"/>
        </w:rPr>
        <w:t xml:space="preserve"> and demonstrate commitment to Work Health and Safety</w:t>
      </w:r>
    </w:p>
    <w:p w14:paraId="277CC428" w14:textId="53FD9551" w:rsidR="009D26D0" w:rsidRPr="005F692B" w:rsidRDefault="008D280B" w:rsidP="00EB7F95">
      <w:pPr>
        <w:pStyle w:val="ANDNormaltext"/>
        <w:numPr>
          <w:ilvl w:val="0"/>
          <w:numId w:val="23"/>
        </w:numPr>
        <w:spacing w:before="0" w:after="0"/>
        <w:ind w:left="714" w:hanging="357"/>
      </w:pPr>
      <w:r w:rsidRPr="00027955">
        <w:rPr>
          <w:lang w:val="en-GB" w:eastAsia="en-GB"/>
        </w:rPr>
        <w:t>Report any hazards identified</w:t>
      </w:r>
    </w:p>
    <w:p w14:paraId="3A026245" w14:textId="77777777" w:rsidR="005F692B" w:rsidRPr="00083142" w:rsidRDefault="005F692B" w:rsidP="005F692B">
      <w:pPr>
        <w:pStyle w:val="Heading2"/>
      </w:pPr>
      <w:r>
        <w:t>Relevant checks</w:t>
      </w:r>
    </w:p>
    <w:p w14:paraId="0880BB2D" w14:textId="77777777" w:rsidR="005F692B" w:rsidRPr="00EB7F95" w:rsidRDefault="005F692B" w:rsidP="005F692B">
      <w:pPr>
        <w:pStyle w:val="ANDNormaltext"/>
        <w:numPr>
          <w:ilvl w:val="0"/>
          <w:numId w:val="43"/>
        </w:numPr>
        <w:spacing w:before="0" w:after="0"/>
      </w:pPr>
      <w:r>
        <w:t>Candidates will be required to undergo a Police Check before successful appointment of this role.</w:t>
      </w:r>
    </w:p>
    <w:p w14:paraId="16454E74" w14:textId="0713089E" w:rsidR="009D26D0" w:rsidRPr="00AA757C" w:rsidRDefault="009D26D0" w:rsidP="009D26D0">
      <w:pPr>
        <w:pStyle w:val="Heading2"/>
      </w:pPr>
      <w:r>
        <w:lastRenderedPageBreak/>
        <w:t xml:space="preserve">Active projects you will be </w:t>
      </w:r>
      <w:r w:rsidR="00822535">
        <w:t>l</w:t>
      </w:r>
      <w:r>
        <w:t>eading</w:t>
      </w:r>
    </w:p>
    <w:p w14:paraId="1476E4D7" w14:textId="31997BDB" w:rsidR="00DA07CC" w:rsidRPr="00DA07CC" w:rsidRDefault="00822535" w:rsidP="009D26D0">
      <w:pPr>
        <w:rPr>
          <w:b/>
          <w:bCs/>
        </w:rPr>
      </w:pPr>
      <w:r>
        <w:rPr>
          <w:b/>
          <w:bCs/>
        </w:rPr>
        <w:t>Employing 100</w:t>
      </w:r>
    </w:p>
    <w:p w14:paraId="343E70FE" w14:textId="2F205BA9" w:rsidR="00DA07CC" w:rsidRPr="00BF2815" w:rsidRDefault="009B1666" w:rsidP="00DA07CC">
      <w:r w:rsidRPr="00BF2815">
        <w:t>Employing 100</w:t>
      </w:r>
      <w:r w:rsidR="00DA07CC" w:rsidRPr="00BF2815">
        <w:t xml:space="preserve"> aims to increase the economic participation of people with disability. </w:t>
      </w:r>
      <w:r w:rsidR="00BF2815" w:rsidRPr="00BF2815">
        <w:t xml:space="preserve">Employing 100 </w:t>
      </w:r>
      <w:r w:rsidR="00DA07CC" w:rsidRPr="00BF2815">
        <w:t>is funded by the Department of Social Services (DSS) as part of the National Disability Insurance Scheme (NDIS), Information Linkages and Capacity Building (ILC) Program.</w:t>
      </w:r>
    </w:p>
    <w:p w14:paraId="09D37472" w14:textId="140003E7" w:rsidR="009B2106" w:rsidRPr="009B2106" w:rsidRDefault="009B2106" w:rsidP="009B2106">
      <w:r w:rsidRPr="009B2106">
        <w:t xml:space="preserve">Employing 100 aims to successfully place 100 job seekers with disability </w:t>
      </w:r>
      <w:r w:rsidR="00FE6082">
        <w:t xml:space="preserve">in Victoria, New South </w:t>
      </w:r>
      <w:proofErr w:type="gramStart"/>
      <w:r w:rsidR="00FE6082">
        <w:t>Wales</w:t>
      </w:r>
      <w:proofErr w:type="gramEnd"/>
      <w:r w:rsidR="00FE6082">
        <w:t xml:space="preserve"> and Queensland </w:t>
      </w:r>
      <w:r w:rsidRPr="009B2106">
        <w:t xml:space="preserve">into roles in the Health Care and Social Assistance, and Food and Accommodation industries. The Australian Network on Disability (AND) have developed an Employer Enablement Framework (a model to support employers to recruit people with disability) to achieve this based on more than a decade’s research. </w:t>
      </w:r>
    </w:p>
    <w:p w14:paraId="6D2CA656" w14:textId="77777777" w:rsidR="00810250" w:rsidRPr="002F15EC" w:rsidRDefault="00810250" w:rsidP="00810250">
      <w:r w:rsidRPr="002F15EC">
        <w:t>Employing 100 will:</w:t>
      </w:r>
    </w:p>
    <w:p w14:paraId="64F62947" w14:textId="77777777" w:rsidR="002F15EC" w:rsidRPr="002F15EC" w:rsidRDefault="002F15EC" w:rsidP="00810250">
      <w:pPr>
        <w:pStyle w:val="ANDbulletlist"/>
        <w:ind w:left="714" w:hanging="357"/>
      </w:pPr>
      <w:r w:rsidRPr="002F15EC">
        <w:t>Support organisations to increase employment and retention of staff with disability (all disability types)</w:t>
      </w:r>
    </w:p>
    <w:p w14:paraId="529A6255" w14:textId="77777777" w:rsidR="002F15EC" w:rsidRPr="002F15EC" w:rsidRDefault="002F15EC" w:rsidP="00810250">
      <w:pPr>
        <w:pStyle w:val="ANDbulletlist"/>
        <w:ind w:left="714" w:hanging="357"/>
      </w:pPr>
      <w:r w:rsidRPr="002F15EC">
        <w:t>Ensure that people placed in roles are supported with adjustments</w:t>
      </w:r>
    </w:p>
    <w:p w14:paraId="07BB330B" w14:textId="77777777" w:rsidR="002F15EC" w:rsidRPr="002F15EC" w:rsidRDefault="002F15EC" w:rsidP="00810250">
      <w:pPr>
        <w:pStyle w:val="ANDbulletlist"/>
        <w:ind w:left="714" w:hanging="357"/>
      </w:pPr>
      <w:r w:rsidRPr="002F15EC">
        <w:t>Provide resources, a roadmap and confidence to employers to replicate the Employer Enablement Framework across Australia.</w:t>
      </w:r>
    </w:p>
    <w:p w14:paraId="1026E04E" w14:textId="77777777" w:rsidR="009B2106" w:rsidRPr="009B2106" w:rsidRDefault="009B2106" w:rsidP="009B2106">
      <w:r w:rsidRPr="009B2106">
        <w:t>By completion:</w:t>
      </w:r>
    </w:p>
    <w:p w14:paraId="3E77CE3A" w14:textId="77777777" w:rsidR="009B2106" w:rsidRPr="002F15EC" w:rsidRDefault="009B2106" w:rsidP="002F15EC">
      <w:pPr>
        <w:pStyle w:val="ANDbulletlist"/>
        <w:ind w:left="714" w:hanging="357"/>
      </w:pPr>
      <w:r w:rsidRPr="009B2106">
        <w:t xml:space="preserve">100 people with disability gain employment </w:t>
      </w:r>
    </w:p>
    <w:p w14:paraId="152F6243" w14:textId="7BD43D0E" w:rsidR="009B2106" w:rsidRPr="002F15EC" w:rsidRDefault="009B2106" w:rsidP="002F15EC">
      <w:pPr>
        <w:pStyle w:val="ANDbulletlist"/>
        <w:ind w:left="714" w:hanging="357"/>
      </w:pPr>
      <w:r w:rsidRPr="009B2106">
        <w:t xml:space="preserve">a long-term sustainable solution to improving employment for people with disability </w:t>
      </w:r>
      <w:r w:rsidR="00810250">
        <w:t xml:space="preserve">will be developed </w:t>
      </w:r>
      <w:r w:rsidR="00B72255">
        <w:t>with</w:t>
      </w:r>
      <w:r w:rsidRPr="009B2106">
        <w:t xml:space="preserve"> resources that support employers to replicate the employment model</w:t>
      </w:r>
    </w:p>
    <w:p w14:paraId="682C4BB5" w14:textId="77777777" w:rsidR="00347BC7" w:rsidRDefault="00347BC7" w:rsidP="00AB48EB">
      <w:pPr>
        <w:pStyle w:val="Heading2"/>
        <w:rPr>
          <w:kern w:val="0"/>
          <w:lang w:val="en-AU"/>
        </w:rPr>
      </w:pPr>
      <w:r>
        <w:t>AND Employee Value Proposition</w:t>
      </w:r>
    </w:p>
    <w:p w14:paraId="0661487B" w14:textId="77777777" w:rsidR="00347BC7" w:rsidRDefault="00347BC7" w:rsidP="000466BF">
      <w:pPr>
        <w:rPr>
          <w:lang w:val="en-AU"/>
        </w:rPr>
      </w:pPr>
      <w:r>
        <w:rPr>
          <w:lang w:val="en-AU"/>
        </w:rPr>
        <w:t>AND is great place to work where we are united by our purpose to empower employers to be actively inclusive. We aim to be great from the inside out!</w:t>
      </w:r>
    </w:p>
    <w:p w14:paraId="5D265579" w14:textId="77777777" w:rsidR="00347BC7" w:rsidRDefault="00347BC7" w:rsidP="000466BF">
      <w:pPr>
        <w:rPr>
          <w:lang w:val="en-AU"/>
        </w:rPr>
      </w:pPr>
      <w:r>
        <w:rPr>
          <w:color w:val="000000"/>
          <w:lang w:val="en-AU"/>
        </w:rPr>
        <w:t xml:space="preserve">We are driven by our belief that people with disability are skilled and capable social and economic contributors, entitled to equitable opportunities in society. We work together with businesses to help increase their disability confidence, </w:t>
      </w:r>
      <w:proofErr w:type="gramStart"/>
      <w:r>
        <w:rPr>
          <w:color w:val="000000"/>
          <w:lang w:val="en-AU"/>
        </w:rPr>
        <w:t>engagement</w:t>
      </w:r>
      <w:proofErr w:type="gramEnd"/>
      <w:r>
        <w:rPr>
          <w:color w:val="000000"/>
          <w:lang w:val="en-AU"/>
        </w:rPr>
        <w:t xml:space="preserve"> and action.</w:t>
      </w:r>
    </w:p>
    <w:p w14:paraId="22A9E50A" w14:textId="3CB9DDCE" w:rsidR="000466BF" w:rsidRDefault="00347BC7" w:rsidP="000466BF">
      <w:pPr>
        <w:rPr>
          <w:color w:val="000000"/>
          <w:lang w:val="en-AU"/>
        </w:rPr>
      </w:pPr>
      <w:r>
        <w:rPr>
          <w:color w:val="000000"/>
          <w:lang w:val="en-AU"/>
        </w:rPr>
        <w:t>We explore new ways of doing things and are committed to continuous learning and improvement so that we can maximise our impact.</w:t>
      </w:r>
    </w:p>
    <w:p w14:paraId="417EF5E9" w14:textId="77777777" w:rsidR="000466BF" w:rsidRDefault="000466BF">
      <w:pPr>
        <w:rPr>
          <w:color w:val="000000"/>
          <w:lang w:val="en-AU"/>
        </w:rPr>
      </w:pPr>
      <w:r>
        <w:rPr>
          <w:color w:val="000000"/>
          <w:lang w:val="en-AU"/>
        </w:rPr>
        <w:br w:type="page"/>
      </w:r>
    </w:p>
    <w:p w14:paraId="1EFA043C" w14:textId="1E6C155C" w:rsidR="008A783F" w:rsidRDefault="008A783F" w:rsidP="008A783F">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6"/>
          <w:szCs w:val="26"/>
          <w:lang w:val="en-US"/>
        </w:rPr>
        <w:lastRenderedPageBreak/>
        <w:t>Alignment to our Values</w:t>
      </w:r>
    </w:p>
    <w:p w14:paraId="788134EE" w14:textId="480FEFCD" w:rsidR="008A783F" w:rsidRDefault="008A783F" w:rsidP="00D134C4">
      <w:pPr>
        <w:pStyle w:val="ANDbulletlist"/>
        <w:spacing w:before="240"/>
        <w:ind w:left="714" w:hanging="357"/>
      </w:pPr>
      <w:r w:rsidRPr="00D134C4">
        <w:rPr>
          <w:b/>
          <w:bCs/>
        </w:rPr>
        <w:t>Collaborative</w:t>
      </w:r>
      <w:r w:rsidRPr="00D134C4">
        <w:tab/>
        <w:t>- We actively participate, listen, and proactively seek out and share information.</w:t>
      </w:r>
    </w:p>
    <w:p w14:paraId="0FD88513" w14:textId="266F79C5" w:rsidR="008A783F" w:rsidRDefault="008A783F" w:rsidP="00D134C4">
      <w:pPr>
        <w:pStyle w:val="ANDbulletlist"/>
        <w:ind w:left="714" w:hanging="357"/>
      </w:pPr>
      <w:r w:rsidRPr="00D134C4">
        <w:rPr>
          <w:b/>
          <w:bCs/>
        </w:rPr>
        <w:t>Open</w:t>
      </w:r>
      <w:r w:rsidRPr="00D134C4">
        <w:t xml:space="preserve"> -</w:t>
      </w:r>
      <w:r w:rsidRPr="00D134C4">
        <w:tab/>
        <w:t xml:space="preserve"> We have courageous conversations, say when we need help and communicate authentically and respectfully.</w:t>
      </w:r>
    </w:p>
    <w:p w14:paraId="0075F210" w14:textId="00DE14D7" w:rsidR="008A783F" w:rsidRDefault="008A783F" w:rsidP="00D134C4">
      <w:pPr>
        <w:pStyle w:val="ANDbulletlist"/>
        <w:ind w:left="714" w:hanging="357"/>
      </w:pPr>
      <w:r w:rsidRPr="00D134C4">
        <w:rPr>
          <w:b/>
          <w:bCs/>
        </w:rPr>
        <w:t>Flexible</w:t>
      </w:r>
      <w:r w:rsidRPr="00D134C4">
        <w:t xml:space="preserve"> - We explore new ways of doing things, we learn from experience, and we adapt to changing circumstances.</w:t>
      </w:r>
    </w:p>
    <w:p w14:paraId="1B06B647" w14:textId="7762EAA8" w:rsidR="00347BC7" w:rsidRPr="00D134C4" w:rsidRDefault="008A783F" w:rsidP="008A783F">
      <w:pPr>
        <w:pStyle w:val="ANDbulletlist"/>
        <w:ind w:left="714" w:hanging="357"/>
      </w:pPr>
      <w:r w:rsidRPr="00D134C4">
        <w:rPr>
          <w:b/>
          <w:bCs/>
        </w:rPr>
        <w:t>Ambitious</w:t>
      </w:r>
      <w:r w:rsidRPr="00D134C4">
        <w:t xml:space="preserve"> - We celebrate successes, demonstrate respect, accessibility and inclusion </w:t>
      </w:r>
      <w:proofErr w:type="gramStart"/>
      <w:r w:rsidRPr="00D134C4">
        <w:t>at all times</w:t>
      </w:r>
      <w:proofErr w:type="gramEnd"/>
      <w:r w:rsidRPr="00D134C4">
        <w:t xml:space="preserve"> and we actively strive to maximise Australian Network on Disability’s impact.</w:t>
      </w:r>
    </w:p>
    <w:sectPr w:rsidR="00347BC7" w:rsidRPr="00D134C4" w:rsidSect="00057B0A">
      <w:footerReference w:type="default" r:id="rId13"/>
      <w:headerReference w:type="first" r:id="rId14"/>
      <w:footerReference w:type="first" r:id="rId15"/>
      <w:pgSz w:w="11906" w:h="16838"/>
      <w:pgMar w:top="1985" w:right="1440" w:bottom="1134" w:left="1440" w:header="998"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BAE6" w14:textId="77777777" w:rsidR="007403F8" w:rsidRDefault="007403F8" w:rsidP="00906853">
      <w:r>
        <w:separator/>
      </w:r>
    </w:p>
  </w:endnote>
  <w:endnote w:type="continuationSeparator" w:id="0">
    <w:p w14:paraId="47CF0F1D" w14:textId="77777777" w:rsidR="007403F8" w:rsidRDefault="007403F8" w:rsidP="00906853">
      <w:r>
        <w:continuationSeparator/>
      </w:r>
    </w:p>
  </w:endnote>
  <w:endnote w:type="continuationNotice" w:id="1">
    <w:p w14:paraId="6F047EB1" w14:textId="77777777" w:rsidR="007403F8" w:rsidRDefault="007403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F2C1" w14:textId="77777777" w:rsidR="005313DA" w:rsidRDefault="005313DA" w:rsidP="005313DA">
    <w:pPr>
      <w:pStyle w:val="Footer"/>
    </w:pPr>
    <w:r>
      <w:rPr>
        <w:noProof/>
        <w:lang w:eastAsia="en-AU"/>
      </w:rPr>
      <w:drawing>
        <wp:anchor distT="0" distB="0" distL="114300" distR="114300" simplePos="0" relativeHeight="251658241" behindDoc="0" locked="0" layoutInCell="1" allowOverlap="1" wp14:anchorId="228B6969" wp14:editId="59579824">
          <wp:simplePos x="0" y="0"/>
          <wp:positionH relativeFrom="margin">
            <wp:posOffset>5681526</wp:posOffset>
          </wp:positionH>
          <wp:positionV relativeFrom="margin">
            <wp:posOffset>8478066</wp:posOffset>
          </wp:positionV>
          <wp:extent cx="728345" cy="635635"/>
          <wp:effectExtent l="0" t="0" r="0" b="0"/>
          <wp:wrapSquare wrapText="bothSides"/>
          <wp:docPr id="3" name="Picture 3" title="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print">
                    <a:extLst>
                      <a:ext uri="{28A0092B-C50C-407E-A947-70E740481C1C}">
                        <a14:useLocalDpi xmlns:a14="http://schemas.microsoft.com/office/drawing/2010/main"/>
                      </a:ext>
                    </a:extLst>
                  </a:blip>
                  <a:stretch>
                    <a:fillRect/>
                  </a:stretch>
                </pic:blipFill>
                <pic:spPr>
                  <a:xfrm>
                    <a:off x="0" y="0"/>
                    <a:ext cx="728345" cy="635635"/>
                  </a:xfrm>
                  <a:prstGeom prst="rect">
                    <a:avLst/>
                  </a:prstGeom>
                </pic:spPr>
              </pic:pic>
            </a:graphicData>
          </a:graphic>
          <wp14:sizeRelH relativeFrom="margin">
            <wp14:pctWidth>0</wp14:pctWidth>
          </wp14:sizeRelH>
          <wp14:sizeRelV relativeFrom="margin">
            <wp14:pctHeight>0</wp14:pctHeight>
          </wp14:sizeRelV>
        </wp:anchor>
      </w:drawing>
    </w:r>
    <w:r w:rsidRPr="00141B47">
      <w:rPr>
        <w:noProof/>
        <w:vertAlign w:val="subscript"/>
        <w:lang w:eastAsia="en-AU"/>
      </w:rPr>
      <w:drawing>
        <wp:inline distT="0" distB="0" distL="0" distR="0" wp14:anchorId="1074835C" wp14:editId="60E01193">
          <wp:extent cx="3321424" cy="121023"/>
          <wp:effectExtent l="0" t="0" r="0" b="0"/>
          <wp:docPr id="4" name="Picture 4" title="&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a14="http://schemas.microsoft.com/office/drawing/2010/main"/>
                    </a:ext>
                  </a:extLst>
                </pic:spPr>
              </pic:pic>
            </a:graphicData>
          </a:graphic>
        </wp:inline>
      </w:drawing>
    </w:r>
  </w:p>
  <w:p w14:paraId="7511C920" w14:textId="1704A05C" w:rsidR="005313DA" w:rsidRPr="005313DA" w:rsidRDefault="005313DA">
    <w:pPr>
      <w:pStyle w:val="Footer"/>
      <w:rPr>
        <w:sz w:val="18"/>
        <w:szCs w:val="18"/>
      </w:rPr>
    </w:pPr>
    <w:r w:rsidRPr="00906853">
      <w:rPr>
        <w:sz w:val="18"/>
        <w:szCs w:val="18"/>
      </w:rPr>
      <w:t xml:space="preserve">Level </w:t>
    </w:r>
    <w:r w:rsidR="006E6DBF">
      <w:rPr>
        <w:sz w:val="18"/>
        <w:szCs w:val="18"/>
      </w:rPr>
      <w:t>3</w:t>
    </w:r>
    <w:r w:rsidRPr="00906853">
      <w:rPr>
        <w:sz w:val="18"/>
        <w:szCs w:val="18"/>
      </w:rPr>
      <w:t xml:space="preserve">, 80 Clarence Street, Sydney NSW 2000  </w:t>
    </w:r>
    <w:r w:rsidRPr="00906853">
      <w:rPr>
        <w:noProof/>
        <w:sz w:val="18"/>
        <w:szCs w:val="18"/>
        <w:lang w:eastAsia="en-AU"/>
      </w:rPr>
      <w:drawing>
        <wp:inline distT="0" distB="0" distL="0" distR="0" wp14:anchorId="0F0F143D" wp14:editId="508827D9">
          <wp:extent cx="65405" cy="56844"/>
          <wp:effectExtent l="0" t="0" r="0" b="635"/>
          <wp:docPr id="5" name="Picture 1" title="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906853">
      <w:rPr>
        <w:sz w:val="18"/>
        <w:szCs w:val="18"/>
      </w:rPr>
      <w:t xml:space="preserve"> (02) 8270 9200  </w:t>
    </w:r>
    <w:r w:rsidRPr="00906853">
      <w:rPr>
        <w:noProof/>
        <w:sz w:val="18"/>
        <w:szCs w:val="18"/>
        <w:lang w:eastAsia="en-AU"/>
      </w:rPr>
      <w:drawing>
        <wp:inline distT="0" distB="0" distL="0" distR="0" wp14:anchorId="126D98CF" wp14:editId="118C0309">
          <wp:extent cx="65405" cy="56844"/>
          <wp:effectExtent l="0" t="0" r="0" b="635"/>
          <wp:docPr id="10" name="Picture 10" title="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Pr="00906853">
      <w:rPr>
        <w:sz w:val="18"/>
        <w:szCs w:val="18"/>
      </w:rPr>
      <w:t xml:space="preserve">  www.and.org.au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A0AA" w14:textId="77777777" w:rsidR="00483267" w:rsidRPr="00DE1164" w:rsidRDefault="00906853" w:rsidP="00906853">
    <w:pPr>
      <w:pStyle w:val="Footer"/>
      <w:rPr>
        <w:rFonts w:ascii="Arial" w:hAnsi="Arial" w:cs="Arial"/>
      </w:rPr>
    </w:pPr>
    <w:r w:rsidRPr="00DE1164">
      <w:rPr>
        <w:rFonts w:ascii="Arial" w:hAnsi="Arial" w:cs="Arial"/>
        <w:noProof/>
        <w:lang w:eastAsia="en-AU"/>
      </w:rPr>
      <w:drawing>
        <wp:anchor distT="0" distB="0" distL="114300" distR="114300" simplePos="0" relativeHeight="251658240" behindDoc="0" locked="0" layoutInCell="1" allowOverlap="1" wp14:anchorId="248FD8A9" wp14:editId="3D778457">
          <wp:simplePos x="0" y="0"/>
          <wp:positionH relativeFrom="margin">
            <wp:posOffset>5676084</wp:posOffset>
          </wp:positionH>
          <wp:positionV relativeFrom="margin">
            <wp:posOffset>8260353</wp:posOffset>
          </wp:positionV>
          <wp:extent cx="728345" cy="635635"/>
          <wp:effectExtent l="0" t="0" r="0" b="0"/>
          <wp:wrapSquare wrapText="bothSides"/>
          <wp:docPr id="2" name="Picture 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Smart Object-02.jpg"/>
                  <pic:cNvPicPr/>
                </pic:nvPicPr>
                <pic:blipFill>
                  <a:blip r:embed="rId1" cstate="print">
                    <a:extLst>
                      <a:ext uri="{28A0092B-C50C-407E-A947-70E740481C1C}">
                        <a14:useLocalDpi xmlns:a14="http://schemas.microsoft.com/office/drawing/2010/main"/>
                      </a:ext>
                    </a:extLst>
                  </a:blip>
                  <a:stretch>
                    <a:fillRect/>
                  </a:stretch>
                </pic:blipFill>
                <pic:spPr>
                  <a:xfrm>
                    <a:off x="0" y="0"/>
                    <a:ext cx="728345" cy="635635"/>
                  </a:xfrm>
                  <a:prstGeom prst="rect">
                    <a:avLst/>
                  </a:prstGeom>
                </pic:spPr>
              </pic:pic>
            </a:graphicData>
          </a:graphic>
          <wp14:sizeRelH relativeFrom="margin">
            <wp14:pctWidth>0</wp14:pctWidth>
          </wp14:sizeRelH>
          <wp14:sizeRelV relativeFrom="margin">
            <wp14:pctHeight>0</wp14:pctHeight>
          </wp14:sizeRelV>
        </wp:anchor>
      </w:drawing>
    </w:r>
    <w:r w:rsidR="00483267" w:rsidRPr="00DE1164">
      <w:rPr>
        <w:rFonts w:ascii="Arial" w:hAnsi="Arial" w:cs="Arial"/>
        <w:noProof/>
        <w:vertAlign w:val="subscript"/>
        <w:lang w:eastAsia="en-AU"/>
      </w:rPr>
      <w:drawing>
        <wp:inline distT="0" distB="0" distL="0" distR="0" wp14:anchorId="2D1CD93F" wp14:editId="46C6FEFB">
          <wp:extent cx="3321424" cy="121023"/>
          <wp:effectExtent l="0" t="0" r="0" b="6350"/>
          <wp:docPr id="7" name="Picture 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ND-01.jpg"/>
                  <pic:cNvPicPr/>
                </pic:nvPicPr>
                <pic:blipFill rotWithShape="1">
                  <a:blip r:embed="rId2" cstate="print">
                    <a:extLst>
                      <a:ext uri="{28A0092B-C50C-407E-A947-70E740481C1C}">
                        <a14:useLocalDpi xmlns:a14="http://schemas.microsoft.com/office/drawing/2010/main"/>
                      </a:ext>
                    </a:extLst>
                  </a:blip>
                  <a:srcRect l="-2"/>
                  <a:stretch/>
                </pic:blipFill>
                <pic:spPr bwMode="auto">
                  <a:xfrm>
                    <a:off x="0" y="0"/>
                    <a:ext cx="3321424" cy="121023"/>
                  </a:xfrm>
                  <a:prstGeom prst="rect">
                    <a:avLst/>
                  </a:prstGeom>
                  <a:ln>
                    <a:noFill/>
                  </a:ln>
                  <a:extLst>
                    <a:ext uri="{53640926-AAD7-44D8-BBD7-CCE9431645EC}">
                      <a14:shadowObscured xmlns:a14="http://schemas.microsoft.com/office/drawing/2010/main"/>
                    </a:ext>
                  </a:extLst>
                </pic:spPr>
              </pic:pic>
            </a:graphicData>
          </a:graphic>
        </wp:inline>
      </w:drawing>
    </w:r>
  </w:p>
  <w:p w14:paraId="549B7ADD" w14:textId="77777777" w:rsidR="00483267" w:rsidRPr="006740C3" w:rsidRDefault="00DE1164" w:rsidP="00906853">
    <w:pPr>
      <w:pStyle w:val="Footer"/>
      <w:rPr>
        <w:sz w:val="18"/>
        <w:szCs w:val="18"/>
      </w:rPr>
    </w:pPr>
    <w:r w:rsidRPr="006740C3">
      <w:rPr>
        <w:sz w:val="18"/>
        <w:szCs w:val="18"/>
      </w:rPr>
      <w:t>Level 3</w:t>
    </w:r>
    <w:r w:rsidR="00483267" w:rsidRPr="006740C3">
      <w:rPr>
        <w:sz w:val="18"/>
        <w:szCs w:val="18"/>
      </w:rPr>
      <w:t xml:space="preserve">, 80 Clarence Street, Sydney NSW 2000  </w:t>
    </w:r>
    <w:r w:rsidR="00483267" w:rsidRPr="006740C3">
      <w:rPr>
        <w:noProof/>
        <w:sz w:val="18"/>
        <w:szCs w:val="18"/>
      </w:rPr>
      <w:drawing>
        <wp:inline distT="0" distB="0" distL="0" distR="0" wp14:anchorId="5B30CCC2" wp14:editId="7A2C05B1">
          <wp:extent cx="65405" cy="56844"/>
          <wp:effectExtent l="0" t="0" r="10795" b="0"/>
          <wp:docPr id="8"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00483267" w:rsidRPr="006740C3">
      <w:rPr>
        <w:sz w:val="18"/>
        <w:szCs w:val="18"/>
      </w:rPr>
      <w:t xml:space="preserve"> (02) 8270 92</w:t>
    </w:r>
    <w:r w:rsidR="00A54683" w:rsidRPr="006740C3">
      <w:rPr>
        <w:sz w:val="18"/>
        <w:szCs w:val="18"/>
      </w:rPr>
      <w:t>0</w:t>
    </w:r>
    <w:r w:rsidR="00483267" w:rsidRPr="006740C3">
      <w:rPr>
        <w:sz w:val="18"/>
        <w:szCs w:val="18"/>
      </w:rPr>
      <w:t xml:space="preserve">0  </w:t>
    </w:r>
    <w:r w:rsidR="00483267" w:rsidRPr="006740C3">
      <w:rPr>
        <w:noProof/>
        <w:sz w:val="18"/>
        <w:szCs w:val="18"/>
      </w:rPr>
      <w:drawing>
        <wp:inline distT="0" distB="0" distL="0" distR="0" wp14:anchorId="05E341A1" wp14:editId="7A59675F">
          <wp:extent cx="65405" cy="56844"/>
          <wp:effectExtent l="0" t="0" r="10795" b="0"/>
          <wp:docPr id="9" name="Picture 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ND Final Logo CMYK-05"/>
                  <pic:cNvPicPr>
                    <a:picLocks noChangeAspect="1" noChangeArrowheads="1"/>
                  </pic:cNvPicPr>
                </pic:nvPicPr>
                <pic:blipFill>
                  <a:blip r:embed="rId3" cstate="print">
                    <a:extLst>
                      <a:ext uri="{28A0092B-C50C-407E-A947-70E740481C1C}">
                        <a14:useLocalDpi xmlns:a14="http://schemas.microsoft.com/office/drawing/2010/main"/>
                      </a:ext>
                    </a:extLst>
                  </a:blip>
                  <a:stretch>
                    <a:fillRect/>
                  </a:stretch>
                </pic:blipFill>
                <pic:spPr bwMode="auto">
                  <a:xfrm>
                    <a:off x="0" y="0"/>
                    <a:ext cx="65405" cy="56844"/>
                  </a:xfrm>
                  <a:prstGeom prst="rect">
                    <a:avLst/>
                  </a:prstGeom>
                  <a:noFill/>
                  <a:ln>
                    <a:noFill/>
                  </a:ln>
                </pic:spPr>
              </pic:pic>
            </a:graphicData>
          </a:graphic>
        </wp:inline>
      </w:drawing>
    </w:r>
    <w:r w:rsidR="00483267" w:rsidRPr="006740C3">
      <w:rPr>
        <w:sz w:val="18"/>
        <w:szCs w:val="18"/>
      </w:rPr>
      <w:t xml:space="preserve">  www.and.org.au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0F5B" w14:textId="77777777" w:rsidR="007403F8" w:rsidRDefault="007403F8" w:rsidP="00906853">
      <w:r>
        <w:separator/>
      </w:r>
    </w:p>
  </w:footnote>
  <w:footnote w:type="continuationSeparator" w:id="0">
    <w:p w14:paraId="6CC6EA90" w14:textId="77777777" w:rsidR="007403F8" w:rsidRDefault="007403F8" w:rsidP="00906853">
      <w:r>
        <w:continuationSeparator/>
      </w:r>
    </w:p>
  </w:footnote>
  <w:footnote w:type="continuationNotice" w:id="1">
    <w:p w14:paraId="7016E907" w14:textId="77777777" w:rsidR="007403F8" w:rsidRDefault="007403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D2DE" w14:textId="77777777" w:rsidR="00483267" w:rsidRDefault="00483267" w:rsidP="00906853">
    <w:pPr>
      <w:pStyle w:val="Header"/>
    </w:pPr>
    <w:r>
      <w:softHyphen/>
    </w:r>
    <w:r>
      <w:rPr>
        <w:noProof/>
        <w:lang w:eastAsia="en-AU"/>
      </w:rPr>
      <w:drawing>
        <wp:inline distT="0" distB="0" distL="0" distR="0" wp14:anchorId="435D2ED6" wp14:editId="68DA94EB">
          <wp:extent cx="2570089" cy="698500"/>
          <wp:effectExtent l="0" t="0" r="0" b="0"/>
          <wp:docPr id="6" name="Picture 6" title="Australian Network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 logo-01.jpg"/>
                  <pic:cNvPicPr/>
                </pic:nvPicPr>
                <pic:blipFill>
                  <a:blip r:embed="rId1" cstate="print">
                    <a:extLst>
                      <a:ext uri="{28A0092B-C50C-407E-A947-70E740481C1C}">
                        <a14:useLocalDpi xmlns:a14="http://schemas.microsoft.com/office/drawing/2010/main"/>
                      </a:ext>
                    </a:extLst>
                  </a:blip>
                  <a:stretch>
                    <a:fillRect/>
                  </a:stretch>
                </pic:blipFill>
                <pic:spPr>
                  <a:xfrm>
                    <a:off x="0" y="0"/>
                    <a:ext cx="2570994" cy="698746"/>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2FB"/>
    <w:multiLevelType w:val="multilevel"/>
    <w:tmpl w:val="D92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4167B"/>
    <w:multiLevelType w:val="hybridMultilevel"/>
    <w:tmpl w:val="2496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819CB"/>
    <w:multiLevelType w:val="hybridMultilevel"/>
    <w:tmpl w:val="645EF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CD4277"/>
    <w:multiLevelType w:val="multilevel"/>
    <w:tmpl w:val="35A0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D6C63"/>
    <w:multiLevelType w:val="multilevel"/>
    <w:tmpl w:val="B58C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43F5A"/>
    <w:multiLevelType w:val="multilevel"/>
    <w:tmpl w:val="5118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940DA"/>
    <w:multiLevelType w:val="multilevel"/>
    <w:tmpl w:val="423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B6C7B"/>
    <w:multiLevelType w:val="hybridMultilevel"/>
    <w:tmpl w:val="0952FB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8D028E"/>
    <w:multiLevelType w:val="hybridMultilevel"/>
    <w:tmpl w:val="53D0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D1DC4"/>
    <w:multiLevelType w:val="hybridMultilevel"/>
    <w:tmpl w:val="64E6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C042BA"/>
    <w:multiLevelType w:val="multilevel"/>
    <w:tmpl w:val="13C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617EB"/>
    <w:multiLevelType w:val="hybridMultilevel"/>
    <w:tmpl w:val="77A446F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FD5544"/>
    <w:multiLevelType w:val="hybridMultilevel"/>
    <w:tmpl w:val="B46C38C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A4759E"/>
    <w:multiLevelType w:val="hybridMultilevel"/>
    <w:tmpl w:val="44108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2232AA"/>
    <w:multiLevelType w:val="multilevel"/>
    <w:tmpl w:val="DCAE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1E1B95"/>
    <w:multiLevelType w:val="multilevel"/>
    <w:tmpl w:val="B4F22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E42AC"/>
    <w:multiLevelType w:val="hybridMultilevel"/>
    <w:tmpl w:val="0FEA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4177E"/>
    <w:multiLevelType w:val="multilevel"/>
    <w:tmpl w:val="056C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6630B"/>
    <w:multiLevelType w:val="multilevel"/>
    <w:tmpl w:val="D2E8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46BB0"/>
    <w:multiLevelType w:val="multilevel"/>
    <w:tmpl w:val="2BF2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90B7A"/>
    <w:multiLevelType w:val="hybridMultilevel"/>
    <w:tmpl w:val="E400888A"/>
    <w:lvl w:ilvl="0" w:tplc="B0D4221A">
      <w:start w:val="1"/>
      <w:numFmt w:val="bullet"/>
      <w:lvlText w:val="•"/>
      <w:lvlJc w:val="left"/>
      <w:pPr>
        <w:tabs>
          <w:tab w:val="num" w:pos="720"/>
        </w:tabs>
        <w:ind w:left="720" w:hanging="360"/>
      </w:pPr>
      <w:rPr>
        <w:rFonts w:ascii="Arial" w:hAnsi="Arial" w:hint="default"/>
      </w:rPr>
    </w:lvl>
    <w:lvl w:ilvl="1" w:tplc="98DA5D76" w:tentative="1">
      <w:start w:val="1"/>
      <w:numFmt w:val="bullet"/>
      <w:lvlText w:val="•"/>
      <w:lvlJc w:val="left"/>
      <w:pPr>
        <w:tabs>
          <w:tab w:val="num" w:pos="1440"/>
        </w:tabs>
        <w:ind w:left="1440" w:hanging="360"/>
      </w:pPr>
      <w:rPr>
        <w:rFonts w:ascii="Arial" w:hAnsi="Arial" w:hint="default"/>
      </w:rPr>
    </w:lvl>
    <w:lvl w:ilvl="2" w:tplc="FF0400E6" w:tentative="1">
      <w:start w:val="1"/>
      <w:numFmt w:val="bullet"/>
      <w:lvlText w:val="•"/>
      <w:lvlJc w:val="left"/>
      <w:pPr>
        <w:tabs>
          <w:tab w:val="num" w:pos="2160"/>
        </w:tabs>
        <w:ind w:left="2160" w:hanging="360"/>
      </w:pPr>
      <w:rPr>
        <w:rFonts w:ascii="Arial" w:hAnsi="Arial" w:hint="default"/>
      </w:rPr>
    </w:lvl>
    <w:lvl w:ilvl="3" w:tplc="CF0C9D38" w:tentative="1">
      <w:start w:val="1"/>
      <w:numFmt w:val="bullet"/>
      <w:lvlText w:val="•"/>
      <w:lvlJc w:val="left"/>
      <w:pPr>
        <w:tabs>
          <w:tab w:val="num" w:pos="2880"/>
        </w:tabs>
        <w:ind w:left="2880" w:hanging="360"/>
      </w:pPr>
      <w:rPr>
        <w:rFonts w:ascii="Arial" w:hAnsi="Arial" w:hint="default"/>
      </w:rPr>
    </w:lvl>
    <w:lvl w:ilvl="4" w:tplc="0CE8A084" w:tentative="1">
      <w:start w:val="1"/>
      <w:numFmt w:val="bullet"/>
      <w:lvlText w:val="•"/>
      <w:lvlJc w:val="left"/>
      <w:pPr>
        <w:tabs>
          <w:tab w:val="num" w:pos="3600"/>
        </w:tabs>
        <w:ind w:left="3600" w:hanging="360"/>
      </w:pPr>
      <w:rPr>
        <w:rFonts w:ascii="Arial" w:hAnsi="Arial" w:hint="default"/>
      </w:rPr>
    </w:lvl>
    <w:lvl w:ilvl="5" w:tplc="865617B2" w:tentative="1">
      <w:start w:val="1"/>
      <w:numFmt w:val="bullet"/>
      <w:lvlText w:val="•"/>
      <w:lvlJc w:val="left"/>
      <w:pPr>
        <w:tabs>
          <w:tab w:val="num" w:pos="4320"/>
        </w:tabs>
        <w:ind w:left="4320" w:hanging="360"/>
      </w:pPr>
      <w:rPr>
        <w:rFonts w:ascii="Arial" w:hAnsi="Arial" w:hint="default"/>
      </w:rPr>
    </w:lvl>
    <w:lvl w:ilvl="6" w:tplc="6B646F60" w:tentative="1">
      <w:start w:val="1"/>
      <w:numFmt w:val="bullet"/>
      <w:lvlText w:val="•"/>
      <w:lvlJc w:val="left"/>
      <w:pPr>
        <w:tabs>
          <w:tab w:val="num" w:pos="5040"/>
        </w:tabs>
        <w:ind w:left="5040" w:hanging="360"/>
      </w:pPr>
      <w:rPr>
        <w:rFonts w:ascii="Arial" w:hAnsi="Arial" w:hint="default"/>
      </w:rPr>
    </w:lvl>
    <w:lvl w:ilvl="7" w:tplc="2A427850" w:tentative="1">
      <w:start w:val="1"/>
      <w:numFmt w:val="bullet"/>
      <w:lvlText w:val="•"/>
      <w:lvlJc w:val="left"/>
      <w:pPr>
        <w:tabs>
          <w:tab w:val="num" w:pos="5760"/>
        </w:tabs>
        <w:ind w:left="5760" w:hanging="360"/>
      </w:pPr>
      <w:rPr>
        <w:rFonts w:ascii="Arial" w:hAnsi="Arial" w:hint="default"/>
      </w:rPr>
    </w:lvl>
    <w:lvl w:ilvl="8" w:tplc="289A0C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8C4C84"/>
    <w:multiLevelType w:val="multilevel"/>
    <w:tmpl w:val="6F06A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E624D5"/>
    <w:multiLevelType w:val="multilevel"/>
    <w:tmpl w:val="4DAAD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7699B"/>
    <w:multiLevelType w:val="hybridMultilevel"/>
    <w:tmpl w:val="45449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C4079"/>
    <w:multiLevelType w:val="multilevel"/>
    <w:tmpl w:val="5802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5F5339"/>
    <w:multiLevelType w:val="hybridMultilevel"/>
    <w:tmpl w:val="EDBA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86E96"/>
    <w:multiLevelType w:val="hybridMultilevel"/>
    <w:tmpl w:val="A1105B2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AB0C1F"/>
    <w:multiLevelType w:val="hybridMultilevel"/>
    <w:tmpl w:val="49BC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E449E"/>
    <w:multiLevelType w:val="multilevel"/>
    <w:tmpl w:val="248EB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B65F6A"/>
    <w:multiLevelType w:val="multilevel"/>
    <w:tmpl w:val="5D82B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F382D"/>
    <w:multiLevelType w:val="hybridMultilevel"/>
    <w:tmpl w:val="9570612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E09270C"/>
    <w:multiLevelType w:val="multilevel"/>
    <w:tmpl w:val="4336F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23040D"/>
    <w:multiLevelType w:val="multilevel"/>
    <w:tmpl w:val="3770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A45BFE"/>
    <w:multiLevelType w:val="hybridMultilevel"/>
    <w:tmpl w:val="199E2008"/>
    <w:lvl w:ilvl="0" w:tplc="352095E4">
      <w:start w:val="1"/>
      <w:numFmt w:val="bullet"/>
      <w:pStyle w:val="ListBullet"/>
      <w:lvlText w:val=""/>
      <w:lvlJc w:val="left"/>
      <w:pPr>
        <w:ind w:left="36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F3D0E"/>
    <w:multiLevelType w:val="multilevel"/>
    <w:tmpl w:val="E1C4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3628F3"/>
    <w:multiLevelType w:val="hybridMultilevel"/>
    <w:tmpl w:val="3F8EA25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723F0B"/>
    <w:multiLevelType w:val="multilevel"/>
    <w:tmpl w:val="A3C2E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7321E2"/>
    <w:multiLevelType w:val="multilevel"/>
    <w:tmpl w:val="42BA6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913ED7"/>
    <w:multiLevelType w:val="hybridMultilevel"/>
    <w:tmpl w:val="0E2E632E"/>
    <w:lvl w:ilvl="0" w:tplc="5E984B1E">
      <w:start w:val="1"/>
      <w:numFmt w:val="bullet"/>
      <w:lvlText w:val="•"/>
      <w:lvlJc w:val="left"/>
      <w:pPr>
        <w:tabs>
          <w:tab w:val="num" w:pos="720"/>
        </w:tabs>
        <w:ind w:left="720" w:hanging="360"/>
      </w:pPr>
      <w:rPr>
        <w:rFonts w:ascii="Arial" w:hAnsi="Arial" w:hint="default"/>
      </w:rPr>
    </w:lvl>
    <w:lvl w:ilvl="1" w:tplc="37F06102" w:tentative="1">
      <w:start w:val="1"/>
      <w:numFmt w:val="bullet"/>
      <w:lvlText w:val="•"/>
      <w:lvlJc w:val="left"/>
      <w:pPr>
        <w:tabs>
          <w:tab w:val="num" w:pos="1440"/>
        </w:tabs>
        <w:ind w:left="1440" w:hanging="360"/>
      </w:pPr>
      <w:rPr>
        <w:rFonts w:ascii="Arial" w:hAnsi="Arial" w:hint="default"/>
      </w:rPr>
    </w:lvl>
    <w:lvl w:ilvl="2" w:tplc="12CED06E" w:tentative="1">
      <w:start w:val="1"/>
      <w:numFmt w:val="bullet"/>
      <w:lvlText w:val="•"/>
      <w:lvlJc w:val="left"/>
      <w:pPr>
        <w:tabs>
          <w:tab w:val="num" w:pos="2160"/>
        </w:tabs>
        <w:ind w:left="2160" w:hanging="360"/>
      </w:pPr>
      <w:rPr>
        <w:rFonts w:ascii="Arial" w:hAnsi="Arial" w:hint="default"/>
      </w:rPr>
    </w:lvl>
    <w:lvl w:ilvl="3" w:tplc="B18A94F2" w:tentative="1">
      <w:start w:val="1"/>
      <w:numFmt w:val="bullet"/>
      <w:lvlText w:val="•"/>
      <w:lvlJc w:val="left"/>
      <w:pPr>
        <w:tabs>
          <w:tab w:val="num" w:pos="2880"/>
        </w:tabs>
        <w:ind w:left="2880" w:hanging="360"/>
      </w:pPr>
      <w:rPr>
        <w:rFonts w:ascii="Arial" w:hAnsi="Arial" w:hint="default"/>
      </w:rPr>
    </w:lvl>
    <w:lvl w:ilvl="4" w:tplc="6F50BFBE" w:tentative="1">
      <w:start w:val="1"/>
      <w:numFmt w:val="bullet"/>
      <w:lvlText w:val="•"/>
      <w:lvlJc w:val="left"/>
      <w:pPr>
        <w:tabs>
          <w:tab w:val="num" w:pos="3600"/>
        </w:tabs>
        <w:ind w:left="3600" w:hanging="360"/>
      </w:pPr>
      <w:rPr>
        <w:rFonts w:ascii="Arial" w:hAnsi="Arial" w:hint="default"/>
      </w:rPr>
    </w:lvl>
    <w:lvl w:ilvl="5" w:tplc="880A7D9C" w:tentative="1">
      <w:start w:val="1"/>
      <w:numFmt w:val="bullet"/>
      <w:lvlText w:val="•"/>
      <w:lvlJc w:val="left"/>
      <w:pPr>
        <w:tabs>
          <w:tab w:val="num" w:pos="4320"/>
        </w:tabs>
        <w:ind w:left="4320" w:hanging="360"/>
      </w:pPr>
      <w:rPr>
        <w:rFonts w:ascii="Arial" w:hAnsi="Arial" w:hint="default"/>
      </w:rPr>
    </w:lvl>
    <w:lvl w:ilvl="6" w:tplc="4D2880AE" w:tentative="1">
      <w:start w:val="1"/>
      <w:numFmt w:val="bullet"/>
      <w:lvlText w:val="•"/>
      <w:lvlJc w:val="left"/>
      <w:pPr>
        <w:tabs>
          <w:tab w:val="num" w:pos="5040"/>
        </w:tabs>
        <w:ind w:left="5040" w:hanging="360"/>
      </w:pPr>
      <w:rPr>
        <w:rFonts w:ascii="Arial" w:hAnsi="Arial" w:hint="default"/>
      </w:rPr>
    </w:lvl>
    <w:lvl w:ilvl="7" w:tplc="F0826990" w:tentative="1">
      <w:start w:val="1"/>
      <w:numFmt w:val="bullet"/>
      <w:lvlText w:val="•"/>
      <w:lvlJc w:val="left"/>
      <w:pPr>
        <w:tabs>
          <w:tab w:val="num" w:pos="5760"/>
        </w:tabs>
        <w:ind w:left="5760" w:hanging="360"/>
      </w:pPr>
      <w:rPr>
        <w:rFonts w:ascii="Arial" w:hAnsi="Arial" w:hint="default"/>
      </w:rPr>
    </w:lvl>
    <w:lvl w:ilvl="8" w:tplc="27648960" w:tentative="1">
      <w:start w:val="1"/>
      <w:numFmt w:val="bullet"/>
      <w:lvlText w:val="•"/>
      <w:lvlJc w:val="left"/>
      <w:pPr>
        <w:tabs>
          <w:tab w:val="num" w:pos="6480"/>
        </w:tabs>
        <w:ind w:left="6480" w:hanging="360"/>
      </w:pPr>
      <w:rPr>
        <w:rFonts w:ascii="Arial" w:hAnsi="Arial" w:hint="default"/>
      </w:rPr>
    </w:lvl>
  </w:abstractNum>
  <w:num w:numId="1" w16cid:durableId="518666690">
    <w:abstractNumId w:val="33"/>
  </w:num>
  <w:num w:numId="2" w16cid:durableId="152180734">
    <w:abstractNumId w:val="10"/>
  </w:num>
  <w:num w:numId="3" w16cid:durableId="1367751735">
    <w:abstractNumId w:val="18"/>
  </w:num>
  <w:num w:numId="4" w16cid:durableId="143738428">
    <w:abstractNumId w:val="32"/>
  </w:num>
  <w:num w:numId="5" w16cid:durableId="759528732">
    <w:abstractNumId w:val="4"/>
  </w:num>
  <w:num w:numId="6" w16cid:durableId="63340281">
    <w:abstractNumId w:val="34"/>
  </w:num>
  <w:num w:numId="7" w16cid:durableId="983389532">
    <w:abstractNumId w:val="5"/>
  </w:num>
  <w:num w:numId="8" w16cid:durableId="101924839">
    <w:abstractNumId w:val="24"/>
  </w:num>
  <w:num w:numId="9" w16cid:durableId="1127285471">
    <w:abstractNumId w:val="19"/>
  </w:num>
  <w:num w:numId="10" w16cid:durableId="1760717264">
    <w:abstractNumId w:val="14"/>
  </w:num>
  <w:num w:numId="11" w16cid:durableId="461270521">
    <w:abstractNumId w:val="6"/>
  </w:num>
  <w:num w:numId="12" w16cid:durableId="1983466725">
    <w:abstractNumId w:val="3"/>
  </w:num>
  <w:num w:numId="13" w16cid:durableId="193344668">
    <w:abstractNumId w:val="13"/>
  </w:num>
  <w:num w:numId="14" w16cid:durableId="137764629">
    <w:abstractNumId w:val="8"/>
  </w:num>
  <w:num w:numId="15" w16cid:durableId="304555562">
    <w:abstractNumId w:val="27"/>
  </w:num>
  <w:num w:numId="16" w16cid:durableId="1857696029">
    <w:abstractNumId w:val="16"/>
  </w:num>
  <w:num w:numId="17" w16cid:durableId="1129325190">
    <w:abstractNumId w:val="17"/>
  </w:num>
  <w:num w:numId="18" w16cid:durableId="714932948">
    <w:abstractNumId w:val="12"/>
  </w:num>
  <w:num w:numId="19" w16cid:durableId="275991064">
    <w:abstractNumId w:val="35"/>
  </w:num>
  <w:num w:numId="20" w16cid:durableId="2136093520">
    <w:abstractNumId w:val="11"/>
  </w:num>
  <w:num w:numId="21" w16cid:durableId="1304627133">
    <w:abstractNumId w:val="30"/>
  </w:num>
  <w:num w:numId="22" w16cid:durableId="1021472429">
    <w:abstractNumId w:val="1"/>
  </w:num>
  <w:num w:numId="23" w16cid:durableId="1840851581">
    <w:abstractNumId w:val="23"/>
  </w:num>
  <w:num w:numId="24" w16cid:durableId="1164471427">
    <w:abstractNumId w:val="25"/>
  </w:num>
  <w:num w:numId="25" w16cid:durableId="190263597">
    <w:abstractNumId w:val="22"/>
  </w:num>
  <w:num w:numId="26" w16cid:durableId="536969038">
    <w:abstractNumId w:val="21"/>
  </w:num>
  <w:num w:numId="27" w16cid:durableId="1298488740">
    <w:abstractNumId w:val="31"/>
  </w:num>
  <w:num w:numId="28" w16cid:durableId="815219975">
    <w:abstractNumId w:val="15"/>
  </w:num>
  <w:num w:numId="29" w16cid:durableId="1426803054">
    <w:abstractNumId w:val="28"/>
  </w:num>
  <w:num w:numId="30" w16cid:durableId="1785809219">
    <w:abstractNumId w:val="29"/>
  </w:num>
  <w:num w:numId="31" w16cid:durableId="1694725625">
    <w:abstractNumId w:val="37"/>
  </w:num>
  <w:num w:numId="32" w16cid:durableId="1090352164">
    <w:abstractNumId w:val="17"/>
  </w:num>
  <w:num w:numId="33" w16cid:durableId="452333579">
    <w:abstractNumId w:val="7"/>
  </w:num>
  <w:num w:numId="34" w16cid:durableId="1289314342">
    <w:abstractNumId w:val="26"/>
  </w:num>
  <w:num w:numId="35" w16cid:durableId="1756971623">
    <w:abstractNumId w:val="36"/>
  </w:num>
  <w:num w:numId="36" w16cid:durableId="1893612675">
    <w:abstractNumId w:val="38"/>
  </w:num>
  <w:num w:numId="37" w16cid:durableId="1389836286">
    <w:abstractNumId w:val="20"/>
  </w:num>
  <w:num w:numId="38" w16cid:durableId="271135592">
    <w:abstractNumId w:val="33"/>
  </w:num>
  <w:num w:numId="39" w16cid:durableId="1270430072">
    <w:abstractNumId w:val="33"/>
  </w:num>
  <w:num w:numId="40" w16cid:durableId="1625304780">
    <w:abstractNumId w:val="2"/>
  </w:num>
  <w:num w:numId="41" w16cid:durableId="1655254648">
    <w:abstractNumId w:val="0"/>
  </w:num>
  <w:num w:numId="42" w16cid:durableId="657920823">
    <w:abstractNumId w:val="33"/>
  </w:num>
  <w:num w:numId="43" w16cid:durableId="15174238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1NjM3MDa1NLM0tjBV0lEKTi0uzszPAykwrgUAI/2EySwAAAA="/>
  </w:docVars>
  <w:rsids>
    <w:rsidRoot w:val="00C27427"/>
    <w:rsid w:val="00026372"/>
    <w:rsid w:val="00027955"/>
    <w:rsid w:val="000368BE"/>
    <w:rsid w:val="000466BF"/>
    <w:rsid w:val="00056851"/>
    <w:rsid w:val="00057B0A"/>
    <w:rsid w:val="00063C41"/>
    <w:rsid w:val="00072369"/>
    <w:rsid w:val="00072F9E"/>
    <w:rsid w:val="00073DFC"/>
    <w:rsid w:val="000804FF"/>
    <w:rsid w:val="00085F4B"/>
    <w:rsid w:val="00086EAA"/>
    <w:rsid w:val="00096960"/>
    <w:rsid w:val="00096C83"/>
    <w:rsid w:val="000A7301"/>
    <w:rsid w:val="000B3852"/>
    <w:rsid w:val="000D18B8"/>
    <w:rsid w:val="000E18EE"/>
    <w:rsid w:val="000F5DF7"/>
    <w:rsid w:val="000F76B2"/>
    <w:rsid w:val="0012378E"/>
    <w:rsid w:val="00141B47"/>
    <w:rsid w:val="001450F3"/>
    <w:rsid w:val="00156E58"/>
    <w:rsid w:val="001729E0"/>
    <w:rsid w:val="00177939"/>
    <w:rsid w:val="00180A28"/>
    <w:rsid w:val="001865AC"/>
    <w:rsid w:val="00186DBC"/>
    <w:rsid w:val="00191857"/>
    <w:rsid w:val="001D18C0"/>
    <w:rsid w:val="001D4D93"/>
    <w:rsid w:val="001E1F0C"/>
    <w:rsid w:val="001E320D"/>
    <w:rsid w:val="001E3D0C"/>
    <w:rsid w:val="001E4285"/>
    <w:rsid w:val="0020058E"/>
    <w:rsid w:val="00205D20"/>
    <w:rsid w:val="00206EBA"/>
    <w:rsid w:val="002128F5"/>
    <w:rsid w:val="00212DA9"/>
    <w:rsid w:val="002277AB"/>
    <w:rsid w:val="002351CF"/>
    <w:rsid w:val="00235EDE"/>
    <w:rsid w:val="0024004D"/>
    <w:rsid w:val="00254255"/>
    <w:rsid w:val="00255E5E"/>
    <w:rsid w:val="002642E9"/>
    <w:rsid w:val="0026459D"/>
    <w:rsid w:val="00273446"/>
    <w:rsid w:val="00273B98"/>
    <w:rsid w:val="00281F27"/>
    <w:rsid w:val="00291CE5"/>
    <w:rsid w:val="00296FF4"/>
    <w:rsid w:val="002B229F"/>
    <w:rsid w:val="002B666D"/>
    <w:rsid w:val="002B7C34"/>
    <w:rsid w:val="002C307F"/>
    <w:rsid w:val="002C673D"/>
    <w:rsid w:val="002D5256"/>
    <w:rsid w:val="002D685E"/>
    <w:rsid w:val="002F15EC"/>
    <w:rsid w:val="002F5440"/>
    <w:rsid w:val="002F73EC"/>
    <w:rsid w:val="002F7F8E"/>
    <w:rsid w:val="00301269"/>
    <w:rsid w:val="00305F9D"/>
    <w:rsid w:val="00315883"/>
    <w:rsid w:val="00327E39"/>
    <w:rsid w:val="00340240"/>
    <w:rsid w:val="00347BC7"/>
    <w:rsid w:val="00352325"/>
    <w:rsid w:val="00383157"/>
    <w:rsid w:val="003838E6"/>
    <w:rsid w:val="00386269"/>
    <w:rsid w:val="003904B8"/>
    <w:rsid w:val="003A70D6"/>
    <w:rsid w:val="003B24E5"/>
    <w:rsid w:val="003C68DC"/>
    <w:rsid w:val="003C6E6D"/>
    <w:rsid w:val="003D1374"/>
    <w:rsid w:val="003D66BD"/>
    <w:rsid w:val="003E2CAF"/>
    <w:rsid w:val="003E719A"/>
    <w:rsid w:val="003F2663"/>
    <w:rsid w:val="004000F1"/>
    <w:rsid w:val="00406A3A"/>
    <w:rsid w:val="00410C65"/>
    <w:rsid w:val="00421A02"/>
    <w:rsid w:val="004238B4"/>
    <w:rsid w:val="004319A7"/>
    <w:rsid w:val="00440A88"/>
    <w:rsid w:val="0044243C"/>
    <w:rsid w:val="00443208"/>
    <w:rsid w:val="00445996"/>
    <w:rsid w:val="00447F59"/>
    <w:rsid w:val="00451806"/>
    <w:rsid w:val="00465B86"/>
    <w:rsid w:val="0047173C"/>
    <w:rsid w:val="00475BAC"/>
    <w:rsid w:val="004800C5"/>
    <w:rsid w:val="00483267"/>
    <w:rsid w:val="00490A15"/>
    <w:rsid w:val="00497B0F"/>
    <w:rsid w:val="004A1E51"/>
    <w:rsid w:val="004A4C88"/>
    <w:rsid w:val="004A7CC2"/>
    <w:rsid w:val="004E443E"/>
    <w:rsid w:val="004E4BD8"/>
    <w:rsid w:val="004F41F4"/>
    <w:rsid w:val="004F4836"/>
    <w:rsid w:val="004F6282"/>
    <w:rsid w:val="005156B1"/>
    <w:rsid w:val="005159FA"/>
    <w:rsid w:val="00524442"/>
    <w:rsid w:val="005313DA"/>
    <w:rsid w:val="00534894"/>
    <w:rsid w:val="005439B9"/>
    <w:rsid w:val="005526F2"/>
    <w:rsid w:val="00560909"/>
    <w:rsid w:val="00561F65"/>
    <w:rsid w:val="0056706E"/>
    <w:rsid w:val="005708A9"/>
    <w:rsid w:val="00573AAD"/>
    <w:rsid w:val="0057431F"/>
    <w:rsid w:val="005766AC"/>
    <w:rsid w:val="00581E02"/>
    <w:rsid w:val="00582643"/>
    <w:rsid w:val="00583BB0"/>
    <w:rsid w:val="005A2304"/>
    <w:rsid w:val="005B46F0"/>
    <w:rsid w:val="005D114B"/>
    <w:rsid w:val="005D44F9"/>
    <w:rsid w:val="005D7F9C"/>
    <w:rsid w:val="005F0179"/>
    <w:rsid w:val="005F692B"/>
    <w:rsid w:val="00611F66"/>
    <w:rsid w:val="006150E4"/>
    <w:rsid w:val="006152B9"/>
    <w:rsid w:val="00636FCD"/>
    <w:rsid w:val="006614B4"/>
    <w:rsid w:val="00663EC0"/>
    <w:rsid w:val="00664252"/>
    <w:rsid w:val="0067185B"/>
    <w:rsid w:val="00672E4B"/>
    <w:rsid w:val="006740C3"/>
    <w:rsid w:val="006749E3"/>
    <w:rsid w:val="00681B27"/>
    <w:rsid w:val="0069073E"/>
    <w:rsid w:val="006918F3"/>
    <w:rsid w:val="0069519B"/>
    <w:rsid w:val="006A0CDF"/>
    <w:rsid w:val="006A1E93"/>
    <w:rsid w:val="006D01A8"/>
    <w:rsid w:val="006E4525"/>
    <w:rsid w:val="006E4BCF"/>
    <w:rsid w:val="006E6DBF"/>
    <w:rsid w:val="006F587A"/>
    <w:rsid w:val="007059C0"/>
    <w:rsid w:val="00710B9A"/>
    <w:rsid w:val="00711FAF"/>
    <w:rsid w:val="00715BD6"/>
    <w:rsid w:val="00723F9B"/>
    <w:rsid w:val="007242FE"/>
    <w:rsid w:val="0073513D"/>
    <w:rsid w:val="007403F8"/>
    <w:rsid w:val="00744153"/>
    <w:rsid w:val="00757A6E"/>
    <w:rsid w:val="0076271F"/>
    <w:rsid w:val="00777455"/>
    <w:rsid w:val="00790FD6"/>
    <w:rsid w:val="0079718C"/>
    <w:rsid w:val="007B0F9F"/>
    <w:rsid w:val="007E79D1"/>
    <w:rsid w:val="007F1F48"/>
    <w:rsid w:val="008056AA"/>
    <w:rsid w:val="00810250"/>
    <w:rsid w:val="00822535"/>
    <w:rsid w:val="0082268C"/>
    <w:rsid w:val="008326F4"/>
    <w:rsid w:val="00832CFB"/>
    <w:rsid w:val="0084226A"/>
    <w:rsid w:val="008434E2"/>
    <w:rsid w:val="00853F88"/>
    <w:rsid w:val="008623B0"/>
    <w:rsid w:val="00872DF1"/>
    <w:rsid w:val="008806B3"/>
    <w:rsid w:val="00881058"/>
    <w:rsid w:val="00882DF6"/>
    <w:rsid w:val="0088519B"/>
    <w:rsid w:val="008963E9"/>
    <w:rsid w:val="008A0BCC"/>
    <w:rsid w:val="008A783F"/>
    <w:rsid w:val="008B3139"/>
    <w:rsid w:val="008B3672"/>
    <w:rsid w:val="008B3DAD"/>
    <w:rsid w:val="008B4015"/>
    <w:rsid w:val="008C6498"/>
    <w:rsid w:val="008C74F4"/>
    <w:rsid w:val="008C7599"/>
    <w:rsid w:val="008D280B"/>
    <w:rsid w:val="008E25E8"/>
    <w:rsid w:val="008E6A38"/>
    <w:rsid w:val="008F3598"/>
    <w:rsid w:val="008F6A31"/>
    <w:rsid w:val="00906853"/>
    <w:rsid w:val="00907C1B"/>
    <w:rsid w:val="00920879"/>
    <w:rsid w:val="00922459"/>
    <w:rsid w:val="009312C1"/>
    <w:rsid w:val="009343EC"/>
    <w:rsid w:val="00941D43"/>
    <w:rsid w:val="0094595B"/>
    <w:rsid w:val="00946E03"/>
    <w:rsid w:val="0096231B"/>
    <w:rsid w:val="00971D12"/>
    <w:rsid w:val="009734ED"/>
    <w:rsid w:val="00976393"/>
    <w:rsid w:val="009A2747"/>
    <w:rsid w:val="009B1666"/>
    <w:rsid w:val="009B1883"/>
    <w:rsid w:val="009B2106"/>
    <w:rsid w:val="009B4D5C"/>
    <w:rsid w:val="009B7604"/>
    <w:rsid w:val="009C5D72"/>
    <w:rsid w:val="009C5DDD"/>
    <w:rsid w:val="009D26D0"/>
    <w:rsid w:val="009D52DA"/>
    <w:rsid w:val="009D5AB5"/>
    <w:rsid w:val="009E4281"/>
    <w:rsid w:val="009E5E2C"/>
    <w:rsid w:val="00A04CAA"/>
    <w:rsid w:val="00A0731D"/>
    <w:rsid w:val="00A13C9D"/>
    <w:rsid w:val="00A271F5"/>
    <w:rsid w:val="00A32035"/>
    <w:rsid w:val="00A36983"/>
    <w:rsid w:val="00A37213"/>
    <w:rsid w:val="00A427BB"/>
    <w:rsid w:val="00A446A5"/>
    <w:rsid w:val="00A45A15"/>
    <w:rsid w:val="00A50EC7"/>
    <w:rsid w:val="00A531BE"/>
    <w:rsid w:val="00A54683"/>
    <w:rsid w:val="00A72CDE"/>
    <w:rsid w:val="00A77B15"/>
    <w:rsid w:val="00A81B16"/>
    <w:rsid w:val="00A8354F"/>
    <w:rsid w:val="00A84307"/>
    <w:rsid w:val="00AA6FC3"/>
    <w:rsid w:val="00AA757C"/>
    <w:rsid w:val="00AB48EB"/>
    <w:rsid w:val="00AC2EAF"/>
    <w:rsid w:val="00AC41D5"/>
    <w:rsid w:val="00AC545F"/>
    <w:rsid w:val="00AD0CBD"/>
    <w:rsid w:val="00AF2B61"/>
    <w:rsid w:val="00B01131"/>
    <w:rsid w:val="00B04661"/>
    <w:rsid w:val="00B30FA4"/>
    <w:rsid w:val="00B32DA3"/>
    <w:rsid w:val="00B3424E"/>
    <w:rsid w:val="00B36509"/>
    <w:rsid w:val="00B44DAF"/>
    <w:rsid w:val="00B458C9"/>
    <w:rsid w:val="00B465A9"/>
    <w:rsid w:val="00B509C1"/>
    <w:rsid w:val="00B56072"/>
    <w:rsid w:val="00B72255"/>
    <w:rsid w:val="00B81CA9"/>
    <w:rsid w:val="00B83902"/>
    <w:rsid w:val="00B83F3F"/>
    <w:rsid w:val="00B87663"/>
    <w:rsid w:val="00B95C67"/>
    <w:rsid w:val="00BA5C65"/>
    <w:rsid w:val="00BB5DB4"/>
    <w:rsid w:val="00BF2815"/>
    <w:rsid w:val="00BF3E30"/>
    <w:rsid w:val="00BF7887"/>
    <w:rsid w:val="00C057E2"/>
    <w:rsid w:val="00C10687"/>
    <w:rsid w:val="00C27427"/>
    <w:rsid w:val="00C3443E"/>
    <w:rsid w:val="00C453B6"/>
    <w:rsid w:val="00C500F0"/>
    <w:rsid w:val="00C53103"/>
    <w:rsid w:val="00C75D16"/>
    <w:rsid w:val="00C81971"/>
    <w:rsid w:val="00C8478E"/>
    <w:rsid w:val="00CA170C"/>
    <w:rsid w:val="00CE3A52"/>
    <w:rsid w:val="00CE5013"/>
    <w:rsid w:val="00CE5A1B"/>
    <w:rsid w:val="00D038AB"/>
    <w:rsid w:val="00D10626"/>
    <w:rsid w:val="00D12334"/>
    <w:rsid w:val="00D134C4"/>
    <w:rsid w:val="00D16E96"/>
    <w:rsid w:val="00D17100"/>
    <w:rsid w:val="00D17BF8"/>
    <w:rsid w:val="00D2532F"/>
    <w:rsid w:val="00D27C17"/>
    <w:rsid w:val="00D44094"/>
    <w:rsid w:val="00D5682B"/>
    <w:rsid w:val="00D61C71"/>
    <w:rsid w:val="00D73B3E"/>
    <w:rsid w:val="00D75B7A"/>
    <w:rsid w:val="00D843B0"/>
    <w:rsid w:val="00D9068A"/>
    <w:rsid w:val="00D938A7"/>
    <w:rsid w:val="00D9420D"/>
    <w:rsid w:val="00D9455D"/>
    <w:rsid w:val="00DA07CC"/>
    <w:rsid w:val="00DA3E72"/>
    <w:rsid w:val="00DC4048"/>
    <w:rsid w:val="00DD2EFD"/>
    <w:rsid w:val="00DE082F"/>
    <w:rsid w:val="00DE1164"/>
    <w:rsid w:val="00DF457B"/>
    <w:rsid w:val="00DF6135"/>
    <w:rsid w:val="00E0044C"/>
    <w:rsid w:val="00E031E1"/>
    <w:rsid w:val="00E11DCF"/>
    <w:rsid w:val="00E14964"/>
    <w:rsid w:val="00E25FE2"/>
    <w:rsid w:val="00E374DA"/>
    <w:rsid w:val="00E52DC6"/>
    <w:rsid w:val="00E56092"/>
    <w:rsid w:val="00E63417"/>
    <w:rsid w:val="00E7790D"/>
    <w:rsid w:val="00E8444D"/>
    <w:rsid w:val="00E84DF9"/>
    <w:rsid w:val="00E95E4A"/>
    <w:rsid w:val="00EB268A"/>
    <w:rsid w:val="00EB7F95"/>
    <w:rsid w:val="00EF37DE"/>
    <w:rsid w:val="00F06D35"/>
    <w:rsid w:val="00F14C55"/>
    <w:rsid w:val="00F260A0"/>
    <w:rsid w:val="00F274E0"/>
    <w:rsid w:val="00F37D97"/>
    <w:rsid w:val="00F46EB6"/>
    <w:rsid w:val="00F54544"/>
    <w:rsid w:val="00F807D4"/>
    <w:rsid w:val="00F857BC"/>
    <w:rsid w:val="00F85E9E"/>
    <w:rsid w:val="00F85ED4"/>
    <w:rsid w:val="00F876B6"/>
    <w:rsid w:val="00FA4DC5"/>
    <w:rsid w:val="00FB5E96"/>
    <w:rsid w:val="00FC4971"/>
    <w:rsid w:val="00FC5852"/>
    <w:rsid w:val="00FE60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88A7F3"/>
  <w15:docId w15:val="{680E17F7-204F-433B-911C-BCB465B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853"/>
    <w:rPr>
      <w:rFonts w:ascii="Arial" w:eastAsia="Times New Roman" w:hAnsi="Arial" w:cs="Arial"/>
      <w:kern w:val="36"/>
      <w:lang w:val="en-US"/>
    </w:rPr>
  </w:style>
  <w:style w:type="paragraph" w:styleId="Heading1">
    <w:name w:val="heading 1"/>
    <w:basedOn w:val="Normal"/>
    <w:next w:val="Normal"/>
    <w:link w:val="Heading1Char"/>
    <w:uiPriority w:val="9"/>
    <w:qFormat/>
    <w:rsid w:val="00906853"/>
    <w:pPr>
      <w:keepNext/>
      <w:keepLines/>
      <w:spacing w:before="240"/>
      <w:outlineLvl w:val="0"/>
    </w:pPr>
    <w:rPr>
      <w:rFonts w:eastAsiaTheme="majorEastAsia"/>
      <w:b/>
      <w:bCs/>
      <w:sz w:val="30"/>
      <w:szCs w:val="30"/>
    </w:rPr>
  </w:style>
  <w:style w:type="paragraph" w:styleId="Heading2">
    <w:name w:val="heading 2"/>
    <w:basedOn w:val="Heading1"/>
    <w:next w:val="Normal"/>
    <w:link w:val="Heading2Char"/>
    <w:uiPriority w:val="9"/>
    <w:unhideWhenUsed/>
    <w:qFormat/>
    <w:rsid w:val="00906853"/>
    <w:pPr>
      <w:spacing w:before="120" w:after="120"/>
      <w:outlineLvl w:val="1"/>
    </w:pPr>
    <w:rPr>
      <w:sz w:val="26"/>
      <w:szCs w:val="26"/>
    </w:rPr>
  </w:style>
  <w:style w:type="paragraph" w:styleId="Heading3">
    <w:name w:val="heading 3"/>
    <w:basedOn w:val="Normal"/>
    <w:next w:val="Normal"/>
    <w:link w:val="Heading3Char"/>
    <w:uiPriority w:val="9"/>
    <w:unhideWhenUsed/>
    <w:qFormat/>
    <w:rsid w:val="0038315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7427"/>
    <w:pPr>
      <w:tabs>
        <w:tab w:val="center" w:pos="4513"/>
        <w:tab w:val="right" w:pos="9026"/>
      </w:tabs>
    </w:pPr>
    <w:rPr>
      <w:rFonts w:asciiTheme="minorHAnsi" w:eastAsiaTheme="minorHAnsi" w:hAnsiTheme="minorHAnsi" w:cstheme="minorBidi"/>
      <w:lang w:val="en-AU"/>
    </w:rPr>
  </w:style>
  <w:style w:type="character" w:customStyle="1" w:styleId="HeaderChar">
    <w:name w:val="Header Char"/>
    <w:basedOn w:val="DefaultParagraphFont"/>
    <w:link w:val="Header"/>
    <w:uiPriority w:val="99"/>
    <w:rsid w:val="00C27427"/>
  </w:style>
  <w:style w:type="paragraph" w:styleId="Footer">
    <w:name w:val="footer"/>
    <w:basedOn w:val="Normal"/>
    <w:link w:val="FooterChar"/>
    <w:uiPriority w:val="99"/>
    <w:unhideWhenUsed/>
    <w:rsid w:val="00C27427"/>
    <w:pPr>
      <w:tabs>
        <w:tab w:val="center" w:pos="4513"/>
        <w:tab w:val="right" w:pos="9026"/>
      </w:tabs>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C27427"/>
  </w:style>
  <w:style w:type="paragraph" w:styleId="BalloonText">
    <w:name w:val="Balloon Text"/>
    <w:basedOn w:val="Normal"/>
    <w:link w:val="BalloonTextChar"/>
    <w:uiPriority w:val="99"/>
    <w:semiHidden/>
    <w:unhideWhenUsed/>
    <w:rsid w:val="00C27427"/>
    <w:rPr>
      <w:rFonts w:ascii="Tahoma" w:hAnsi="Tahoma" w:cs="Tahoma"/>
      <w:sz w:val="16"/>
      <w:szCs w:val="16"/>
    </w:rPr>
  </w:style>
  <w:style w:type="character" w:customStyle="1" w:styleId="BalloonTextChar">
    <w:name w:val="Balloon Text Char"/>
    <w:basedOn w:val="DefaultParagraphFont"/>
    <w:link w:val="BalloonText"/>
    <w:uiPriority w:val="99"/>
    <w:semiHidden/>
    <w:rsid w:val="00C27427"/>
    <w:rPr>
      <w:rFonts w:ascii="Tahoma" w:hAnsi="Tahoma" w:cs="Tahoma"/>
      <w:sz w:val="16"/>
      <w:szCs w:val="16"/>
    </w:rPr>
  </w:style>
  <w:style w:type="paragraph" w:styleId="NormalWeb">
    <w:name w:val="Normal (Web)"/>
    <w:basedOn w:val="Normal"/>
    <w:uiPriority w:val="99"/>
    <w:unhideWhenUsed/>
    <w:rsid w:val="00BF7887"/>
    <w:pPr>
      <w:spacing w:before="100" w:beforeAutospacing="1" w:after="100" w:afterAutospacing="1"/>
    </w:pPr>
    <w:rPr>
      <w:rFonts w:eastAsiaTheme="minorEastAsia"/>
      <w:sz w:val="24"/>
      <w:szCs w:val="24"/>
      <w:lang w:val="en-GB" w:eastAsia="en-GB"/>
    </w:rPr>
  </w:style>
  <w:style w:type="paragraph" w:styleId="Caption">
    <w:name w:val="caption"/>
    <w:basedOn w:val="Normal"/>
    <w:next w:val="Normal"/>
    <w:uiPriority w:val="35"/>
    <w:semiHidden/>
    <w:unhideWhenUsed/>
    <w:qFormat/>
    <w:rsid w:val="004A7CC2"/>
    <w:rPr>
      <w:b/>
      <w:bCs/>
      <w:color w:val="4F81BD" w:themeColor="accent1"/>
      <w:sz w:val="18"/>
      <w:szCs w:val="18"/>
    </w:rPr>
  </w:style>
  <w:style w:type="character" w:customStyle="1" w:styleId="Heading1Char">
    <w:name w:val="Heading 1 Char"/>
    <w:basedOn w:val="DefaultParagraphFont"/>
    <w:link w:val="Heading1"/>
    <w:uiPriority w:val="9"/>
    <w:rsid w:val="00906853"/>
    <w:rPr>
      <w:rFonts w:ascii="Arial" w:eastAsiaTheme="majorEastAsia" w:hAnsi="Arial" w:cs="Arial"/>
      <w:b/>
      <w:bCs/>
      <w:kern w:val="36"/>
      <w:sz w:val="30"/>
      <w:szCs w:val="30"/>
      <w:lang w:val="en-US"/>
    </w:rPr>
  </w:style>
  <w:style w:type="paragraph" w:styleId="Date">
    <w:name w:val="Date"/>
    <w:basedOn w:val="Normal"/>
    <w:next w:val="Normal"/>
    <w:link w:val="DateChar"/>
    <w:uiPriority w:val="1"/>
    <w:rsid w:val="00E14964"/>
    <w:pPr>
      <w:spacing w:before="720" w:after="240"/>
    </w:pPr>
    <w:rPr>
      <w:rFonts w:asciiTheme="minorHAnsi" w:eastAsiaTheme="minorEastAsia" w:hAnsiTheme="minorHAnsi" w:cstheme="minorBidi"/>
      <w:color w:val="7F7F7F" w:themeColor="text1" w:themeTint="80"/>
    </w:rPr>
  </w:style>
  <w:style w:type="character" w:customStyle="1" w:styleId="DateChar">
    <w:name w:val="Date Char"/>
    <w:basedOn w:val="DefaultParagraphFont"/>
    <w:link w:val="Date"/>
    <w:uiPriority w:val="1"/>
    <w:rsid w:val="00E14964"/>
    <w:rPr>
      <w:rFonts w:eastAsiaTheme="minorEastAsia"/>
      <w:color w:val="7F7F7F" w:themeColor="text1" w:themeTint="80"/>
      <w:sz w:val="20"/>
      <w:szCs w:val="20"/>
      <w:lang w:val="en-US"/>
    </w:rPr>
  </w:style>
  <w:style w:type="paragraph" w:styleId="ListBullet">
    <w:name w:val="List Bullet"/>
    <w:basedOn w:val="Normal"/>
    <w:link w:val="ListBulletChar"/>
    <w:uiPriority w:val="1"/>
    <w:qFormat/>
    <w:rsid w:val="008C74F4"/>
    <w:pPr>
      <w:numPr>
        <w:numId w:val="1"/>
      </w:numPr>
      <w:spacing w:before="200"/>
    </w:pPr>
    <w:rPr>
      <w:rFonts w:eastAsiaTheme="minorEastAsia"/>
      <w:color w:val="000000" w:themeColor="text1"/>
    </w:rPr>
  </w:style>
  <w:style w:type="paragraph" w:customStyle="1" w:styleId="Recipient">
    <w:name w:val="Recipient"/>
    <w:basedOn w:val="Normal"/>
    <w:uiPriority w:val="1"/>
    <w:qFormat/>
    <w:rsid w:val="00E14964"/>
    <w:rPr>
      <w:rFonts w:asciiTheme="minorHAnsi" w:eastAsiaTheme="minorEastAsia" w:hAnsiTheme="minorHAnsi" w:cstheme="minorBidi"/>
      <w:color w:val="7F7F7F" w:themeColor="text1" w:themeTint="80"/>
    </w:rPr>
  </w:style>
  <w:style w:type="paragraph" w:styleId="Salutation">
    <w:name w:val="Salutation"/>
    <w:basedOn w:val="Normal"/>
    <w:next w:val="Normal"/>
    <w:link w:val="SalutationChar"/>
    <w:uiPriority w:val="1"/>
    <w:unhideWhenUsed/>
    <w:qFormat/>
    <w:rsid w:val="00E14964"/>
    <w:pPr>
      <w:spacing w:before="480"/>
    </w:pPr>
    <w:rPr>
      <w:rFonts w:asciiTheme="minorHAnsi" w:eastAsiaTheme="minorEastAsia" w:hAnsiTheme="minorHAnsi" w:cstheme="minorBidi"/>
      <w:color w:val="000000" w:themeColor="text1"/>
    </w:rPr>
  </w:style>
  <w:style w:type="character" w:customStyle="1" w:styleId="SalutationChar">
    <w:name w:val="Salutation Char"/>
    <w:basedOn w:val="DefaultParagraphFont"/>
    <w:link w:val="Salutation"/>
    <w:uiPriority w:val="1"/>
    <w:rsid w:val="00E14964"/>
    <w:rPr>
      <w:rFonts w:eastAsiaTheme="minorEastAsia"/>
      <w:color w:val="000000" w:themeColor="text1"/>
      <w:sz w:val="20"/>
      <w:szCs w:val="20"/>
      <w:lang w:val="en-US"/>
    </w:rPr>
  </w:style>
  <w:style w:type="paragraph" w:styleId="Signature">
    <w:name w:val="Signature"/>
    <w:basedOn w:val="Normal"/>
    <w:link w:val="SignatureChar"/>
    <w:uiPriority w:val="1"/>
    <w:unhideWhenUsed/>
    <w:qFormat/>
    <w:rsid w:val="00E14964"/>
    <w:pPr>
      <w:spacing w:before="720"/>
    </w:pPr>
    <w:rPr>
      <w:rFonts w:asciiTheme="minorHAnsi" w:eastAsiaTheme="minorEastAsia" w:hAnsiTheme="minorHAnsi" w:cstheme="minorBidi"/>
      <w:color w:val="000000" w:themeColor="text1"/>
    </w:rPr>
  </w:style>
  <w:style w:type="character" w:customStyle="1" w:styleId="SignatureChar">
    <w:name w:val="Signature Char"/>
    <w:basedOn w:val="DefaultParagraphFont"/>
    <w:link w:val="Signature"/>
    <w:uiPriority w:val="1"/>
    <w:rsid w:val="00E14964"/>
    <w:rPr>
      <w:rFonts w:eastAsiaTheme="minorEastAsia"/>
      <w:color w:val="000000" w:themeColor="text1"/>
      <w:sz w:val="20"/>
      <w:szCs w:val="20"/>
      <w:lang w:val="en-US"/>
    </w:rPr>
  </w:style>
  <w:style w:type="paragraph" w:styleId="NoSpacing">
    <w:name w:val="No Spacing"/>
    <w:link w:val="NoSpacingChar"/>
    <w:qFormat/>
    <w:rsid w:val="005159FA"/>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5159FA"/>
    <w:rPr>
      <w:rFonts w:ascii="PMingLiU" w:eastAsiaTheme="minorEastAsia" w:hAnsi="PMingLiU"/>
      <w:lang w:val="en-US"/>
    </w:rPr>
  </w:style>
  <w:style w:type="character" w:customStyle="1" w:styleId="Heading2Char">
    <w:name w:val="Heading 2 Char"/>
    <w:basedOn w:val="DefaultParagraphFont"/>
    <w:link w:val="Heading2"/>
    <w:uiPriority w:val="9"/>
    <w:rsid w:val="00906853"/>
    <w:rPr>
      <w:rFonts w:ascii="Arial" w:eastAsiaTheme="majorEastAsia" w:hAnsi="Arial" w:cs="Arial"/>
      <w:b/>
      <w:bCs/>
      <w:sz w:val="26"/>
      <w:szCs w:val="26"/>
      <w:lang w:val="en-US"/>
    </w:rPr>
  </w:style>
  <w:style w:type="character" w:customStyle="1" w:styleId="Heading3Char">
    <w:name w:val="Heading 3 Char"/>
    <w:basedOn w:val="DefaultParagraphFont"/>
    <w:link w:val="Heading3"/>
    <w:uiPriority w:val="9"/>
    <w:rsid w:val="00383157"/>
    <w:rPr>
      <w:rFonts w:ascii="Arial" w:eastAsia="Times New Roman" w:hAnsi="Arial" w:cs="Arial"/>
      <w:b/>
      <w:kern w:val="36"/>
      <w:sz w:val="24"/>
      <w:szCs w:val="24"/>
      <w:lang w:val="en-US"/>
    </w:rPr>
  </w:style>
  <w:style w:type="table" w:styleId="MediumGrid1-Accent5">
    <w:name w:val="Medium Grid 1 Accent 5"/>
    <w:basedOn w:val="TableNormal"/>
    <w:uiPriority w:val="67"/>
    <w:rsid w:val="00757A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Accent5">
    <w:name w:val="Light Shading Accent 5"/>
    <w:basedOn w:val="TableNormal"/>
    <w:uiPriority w:val="60"/>
    <w:rsid w:val="00757A6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57A6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757A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757A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757A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uiPriority w:val="68"/>
    <w:rsid w:val="00757A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1-Accent6">
    <w:name w:val="Medium List 1 Accent 6"/>
    <w:basedOn w:val="TableNormal"/>
    <w:uiPriority w:val="65"/>
    <w:rsid w:val="00757A6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uiPriority w:val="63"/>
    <w:rsid w:val="00757A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410C65"/>
  </w:style>
  <w:style w:type="character" w:styleId="Strong">
    <w:name w:val="Strong"/>
    <w:basedOn w:val="DefaultParagraphFont"/>
    <w:uiPriority w:val="22"/>
    <w:qFormat/>
    <w:rsid w:val="00410C65"/>
    <w:rPr>
      <w:b/>
      <w:bCs/>
    </w:rPr>
  </w:style>
  <w:style w:type="character" w:styleId="Hyperlink">
    <w:name w:val="Hyperlink"/>
    <w:basedOn w:val="DefaultParagraphFont"/>
    <w:uiPriority w:val="99"/>
    <w:unhideWhenUsed/>
    <w:rsid w:val="00410C65"/>
    <w:rPr>
      <w:color w:val="0000FF" w:themeColor="hyperlink"/>
      <w:u w:val="single"/>
    </w:rPr>
  </w:style>
  <w:style w:type="paragraph" w:styleId="Title">
    <w:name w:val="Title"/>
    <w:basedOn w:val="Normal"/>
    <w:next w:val="Normal"/>
    <w:link w:val="TitleChar"/>
    <w:uiPriority w:val="10"/>
    <w:qFormat/>
    <w:rsid w:val="00906853"/>
    <w:pPr>
      <w:spacing w:before="240" w:after="360"/>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906853"/>
    <w:rPr>
      <w:rFonts w:ascii="Arial" w:eastAsiaTheme="majorEastAsia" w:hAnsi="Arial" w:cs="Arial"/>
      <w:spacing w:val="-10"/>
      <w:kern w:val="28"/>
      <w:sz w:val="56"/>
      <w:szCs w:val="56"/>
      <w:lang w:val="en-US"/>
    </w:rPr>
  </w:style>
  <w:style w:type="paragraph" w:styleId="ListParagraph">
    <w:name w:val="List Paragraph"/>
    <w:basedOn w:val="Normal"/>
    <w:uiPriority w:val="34"/>
    <w:qFormat/>
    <w:rsid w:val="00906853"/>
    <w:pPr>
      <w:ind w:left="720"/>
      <w:contextualSpacing/>
    </w:pPr>
  </w:style>
  <w:style w:type="paragraph" w:customStyle="1" w:styleId="ANDTitle">
    <w:name w:val="AND Title"/>
    <w:basedOn w:val="Title"/>
    <w:qFormat/>
    <w:rsid w:val="005708A9"/>
    <w:pPr>
      <w:spacing w:after="120"/>
      <w:ind w:left="714" w:hanging="357"/>
    </w:pPr>
    <w:rPr>
      <w:sz w:val="48"/>
    </w:rPr>
  </w:style>
  <w:style w:type="paragraph" w:customStyle="1" w:styleId="ANDHeading1">
    <w:name w:val="AND Heading 1"/>
    <w:basedOn w:val="Heading1"/>
    <w:qFormat/>
    <w:rsid w:val="008D280B"/>
    <w:pPr>
      <w:spacing w:after="240"/>
    </w:pPr>
    <w:rPr>
      <w:sz w:val="36"/>
      <w:lang w:val="en-GB" w:eastAsia="en-GB"/>
    </w:rPr>
  </w:style>
  <w:style w:type="paragraph" w:customStyle="1" w:styleId="ANDHeading2">
    <w:name w:val="AND Heading 2"/>
    <w:basedOn w:val="Heading2"/>
    <w:qFormat/>
    <w:rsid w:val="005708A9"/>
  </w:style>
  <w:style w:type="paragraph" w:customStyle="1" w:styleId="ANDNormaltext">
    <w:name w:val="AND Normal text"/>
    <w:basedOn w:val="Normal"/>
    <w:qFormat/>
    <w:rsid w:val="005708A9"/>
    <w:pPr>
      <w:spacing w:before="120" w:after="240"/>
    </w:pPr>
  </w:style>
  <w:style w:type="paragraph" w:customStyle="1" w:styleId="ANDbulletlist">
    <w:name w:val="AND bullet list"/>
    <w:basedOn w:val="ListBullet"/>
    <w:link w:val="ANDbulletlistChar"/>
    <w:qFormat/>
    <w:rsid w:val="005708A9"/>
    <w:pPr>
      <w:spacing w:before="0" w:after="120"/>
    </w:pPr>
  </w:style>
  <w:style w:type="character" w:customStyle="1" w:styleId="ListBulletChar">
    <w:name w:val="List Bullet Char"/>
    <w:basedOn w:val="DefaultParagraphFont"/>
    <w:link w:val="ListBullet"/>
    <w:uiPriority w:val="1"/>
    <w:rsid w:val="005708A9"/>
    <w:rPr>
      <w:rFonts w:ascii="Arial" w:eastAsiaTheme="minorEastAsia" w:hAnsi="Arial" w:cs="Arial"/>
      <w:color w:val="000000" w:themeColor="text1"/>
      <w:kern w:val="36"/>
      <w:lang w:val="en-US"/>
    </w:rPr>
  </w:style>
  <w:style w:type="character" w:customStyle="1" w:styleId="ANDbulletlistChar">
    <w:name w:val="AND bullet list Char"/>
    <w:basedOn w:val="ListBulletChar"/>
    <w:link w:val="ANDbulletlist"/>
    <w:rsid w:val="005708A9"/>
    <w:rPr>
      <w:rFonts w:ascii="Arial" w:eastAsiaTheme="minorEastAsia" w:hAnsi="Arial" w:cs="Arial"/>
      <w:color w:val="000000" w:themeColor="text1"/>
      <w:kern w:val="36"/>
      <w:lang w:val="en-US"/>
    </w:rPr>
  </w:style>
  <w:style w:type="table" w:styleId="TableGrid">
    <w:name w:val="Table Grid"/>
    <w:basedOn w:val="TableNormal"/>
    <w:uiPriority w:val="59"/>
    <w:rsid w:val="00445996"/>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dheading10">
    <w:name w:val="andheading1"/>
    <w:basedOn w:val="Normal"/>
    <w:rsid w:val="006152B9"/>
    <w:pPr>
      <w:spacing w:before="100" w:beforeAutospacing="1" w:after="100" w:afterAutospacing="1" w:line="240" w:lineRule="auto"/>
    </w:pPr>
    <w:rPr>
      <w:rFonts w:ascii="Times New Roman" w:hAnsi="Times New Roman" w:cs="Times New Roman"/>
      <w:kern w:val="0"/>
      <w:sz w:val="24"/>
      <w:szCs w:val="24"/>
    </w:rPr>
  </w:style>
  <w:style w:type="character" w:styleId="CommentReference">
    <w:name w:val="annotation reference"/>
    <w:basedOn w:val="DefaultParagraphFont"/>
    <w:uiPriority w:val="99"/>
    <w:semiHidden/>
    <w:unhideWhenUsed/>
    <w:rsid w:val="00254255"/>
    <w:rPr>
      <w:sz w:val="16"/>
      <w:szCs w:val="16"/>
    </w:rPr>
  </w:style>
  <w:style w:type="paragraph" w:styleId="CommentText">
    <w:name w:val="annotation text"/>
    <w:basedOn w:val="Normal"/>
    <w:link w:val="CommentTextChar"/>
    <w:uiPriority w:val="99"/>
    <w:semiHidden/>
    <w:unhideWhenUsed/>
    <w:rsid w:val="00254255"/>
    <w:pPr>
      <w:spacing w:after="160" w:line="240" w:lineRule="auto"/>
    </w:pPr>
    <w:rPr>
      <w:rFonts w:eastAsiaTheme="minorEastAsia" w:cstheme="minorBidi"/>
      <w:kern w:val="0"/>
      <w:sz w:val="20"/>
      <w:szCs w:val="20"/>
      <w:lang w:val="en-AU" w:eastAsia="en-AU"/>
    </w:rPr>
  </w:style>
  <w:style w:type="character" w:customStyle="1" w:styleId="CommentTextChar">
    <w:name w:val="Comment Text Char"/>
    <w:basedOn w:val="DefaultParagraphFont"/>
    <w:link w:val="CommentText"/>
    <w:uiPriority w:val="99"/>
    <w:semiHidden/>
    <w:rsid w:val="00254255"/>
    <w:rPr>
      <w:rFonts w:ascii="Arial" w:eastAsiaTheme="minorEastAsia" w:hAnsi="Arial"/>
      <w:sz w:val="20"/>
      <w:szCs w:val="20"/>
      <w:lang w:eastAsia="en-AU"/>
    </w:rPr>
  </w:style>
  <w:style w:type="paragraph" w:styleId="CommentSubject">
    <w:name w:val="annotation subject"/>
    <w:basedOn w:val="CommentText"/>
    <w:next w:val="CommentText"/>
    <w:link w:val="CommentSubjectChar"/>
    <w:uiPriority w:val="99"/>
    <w:semiHidden/>
    <w:unhideWhenUsed/>
    <w:rsid w:val="00E25FE2"/>
    <w:pPr>
      <w:spacing w:after="200"/>
    </w:pPr>
    <w:rPr>
      <w:rFonts w:eastAsia="Times New Roman" w:cs="Arial"/>
      <w:b/>
      <w:bCs/>
      <w:kern w:val="36"/>
      <w:lang w:val="en-US" w:eastAsia="en-US"/>
    </w:rPr>
  </w:style>
  <w:style w:type="character" w:customStyle="1" w:styleId="CommentSubjectChar">
    <w:name w:val="Comment Subject Char"/>
    <w:basedOn w:val="CommentTextChar"/>
    <w:link w:val="CommentSubject"/>
    <w:uiPriority w:val="99"/>
    <w:semiHidden/>
    <w:rsid w:val="00E25FE2"/>
    <w:rPr>
      <w:rFonts w:ascii="Arial" w:eastAsia="Times New Roman" w:hAnsi="Arial" w:cs="Arial"/>
      <w:b/>
      <w:bCs/>
      <w:kern w:val="36"/>
      <w:sz w:val="20"/>
      <w:szCs w:val="20"/>
      <w:lang w:val="en-US" w:eastAsia="en-AU"/>
    </w:rPr>
  </w:style>
  <w:style w:type="paragraph" w:customStyle="1" w:styleId="andbody">
    <w:name w:val="andbody"/>
    <w:basedOn w:val="Normal"/>
    <w:rsid w:val="00E374DA"/>
    <w:pPr>
      <w:spacing w:before="100" w:beforeAutospacing="1" w:after="100" w:afterAutospacing="1" w:line="240" w:lineRule="auto"/>
    </w:pPr>
    <w:rPr>
      <w:rFonts w:ascii="Times New Roman" w:hAnsi="Times New Roman" w:cs="Times New Roman"/>
      <w:kern w:val="0"/>
      <w:sz w:val="24"/>
      <w:szCs w:val="24"/>
      <w:lang w:val="en-AU" w:eastAsia="en-AU"/>
    </w:rPr>
  </w:style>
  <w:style w:type="character" w:styleId="UnresolvedMention">
    <w:name w:val="Unresolved Mention"/>
    <w:basedOn w:val="DefaultParagraphFont"/>
    <w:uiPriority w:val="99"/>
    <w:semiHidden/>
    <w:unhideWhenUsed/>
    <w:rsid w:val="003838E6"/>
    <w:rPr>
      <w:color w:val="808080"/>
      <w:shd w:val="clear" w:color="auto" w:fill="E6E6E6"/>
    </w:rPr>
  </w:style>
  <w:style w:type="paragraph" w:styleId="Revision">
    <w:name w:val="Revision"/>
    <w:hidden/>
    <w:uiPriority w:val="99"/>
    <w:semiHidden/>
    <w:rsid w:val="008A0BCC"/>
    <w:pPr>
      <w:spacing w:after="0" w:line="240" w:lineRule="auto"/>
    </w:pPr>
    <w:rPr>
      <w:rFonts w:ascii="Arial" w:eastAsia="Times New Roman" w:hAnsi="Arial" w:cs="Arial"/>
      <w:kern w:val="36"/>
      <w:lang w:val="en-US"/>
    </w:rPr>
  </w:style>
  <w:style w:type="paragraph" w:customStyle="1" w:styleId="xmsonormal">
    <w:name w:val="x_msonormal"/>
    <w:basedOn w:val="Normal"/>
    <w:rsid w:val="00347BC7"/>
    <w:pPr>
      <w:spacing w:after="240" w:line="240" w:lineRule="auto"/>
    </w:pPr>
    <w:rPr>
      <w:rFonts w:ascii="Calibri" w:eastAsiaTheme="minorEastAsia" w:hAnsi="Calibri" w:cs="Calibri"/>
      <w:kern w:val="0"/>
      <w:lang w:eastAsia="zh-TW"/>
    </w:rPr>
  </w:style>
  <w:style w:type="paragraph" w:customStyle="1" w:styleId="xmsotitle">
    <w:name w:val="x_msotitle"/>
    <w:basedOn w:val="Normal"/>
    <w:rsid w:val="00347BC7"/>
    <w:pPr>
      <w:spacing w:before="480" w:after="480" w:line="240" w:lineRule="auto"/>
    </w:pPr>
    <w:rPr>
      <w:rFonts w:eastAsiaTheme="minorEastAsia"/>
      <w:b/>
      <w:bCs/>
      <w:spacing w:val="-10"/>
      <w:kern w:val="0"/>
      <w:sz w:val="32"/>
      <w:szCs w:val="32"/>
      <w:lang w:eastAsia="zh-TW"/>
    </w:rPr>
  </w:style>
  <w:style w:type="paragraph" w:customStyle="1" w:styleId="xmsolistparagraph">
    <w:name w:val="x_msolistparagraph"/>
    <w:basedOn w:val="Normal"/>
    <w:rsid w:val="00347BC7"/>
    <w:pPr>
      <w:spacing w:after="240" w:line="240" w:lineRule="auto"/>
      <w:ind w:left="720"/>
    </w:pPr>
    <w:rPr>
      <w:rFonts w:ascii="Calibri" w:eastAsiaTheme="minorEastAsia" w:hAnsi="Calibri" w:cs="Calibri"/>
      <w:kern w:val="0"/>
      <w:lang w:eastAsia="zh-TW"/>
    </w:rPr>
  </w:style>
  <w:style w:type="character" w:styleId="FollowedHyperlink">
    <w:name w:val="FollowedHyperlink"/>
    <w:basedOn w:val="DefaultParagraphFont"/>
    <w:uiPriority w:val="99"/>
    <w:semiHidden/>
    <w:unhideWhenUsed/>
    <w:rsid w:val="00561F65"/>
    <w:rPr>
      <w:color w:val="800080" w:themeColor="followedHyperlink"/>
      <w:u w:val="single"/>
    </w:rPr>
  </w:style>
  <w:style w:type="paragraph" w:customStyle="1" w:styleId="paragraph">
    <w:name w:val="paragraph"/>
    <w:basedOn w:val="Normal"/>
    <w:rsid w:val="0047173C"/>
    <w:pPr>
      <w:spacing w:before="100" w:beforeAutospacing="1" w:after="100" w:afterAutospacing="1" w:line="240" w:lineRule="auto"/>
    </w:pPr>
    <w:rPr>
      <w:rFonts w:ascii="Times New Roman" w:hAnsi="Times New Roman" w:cs="Times New Roman"/>
      <w:kern w:val="0"/>
      <w:sz w:val="24"/>
      <w:szCs w:val="24"/>
      <w:lang w:val="en-AU" w:eastAsia="en-AU"/>
    </w:rPr>
  </w:style>
  <w:style w:type="character" w:customStyle="1" w:styleId="normaltextrun">
    <w:name w:val="normaltextrun"/>
    <w:basedOn w:val="DefaultParagraphFont"/>
    <w:rsid w:val="0047173C"/>
  </w:style>
  <w:style w:type="character" w:customStyle="1" w:styleId="eop">
    <w:name w:val="eop"/>
    <w:basedOn w:val="DefaultParagraphFont"/>
    <w:rsid w:val="0047173C"/>
  </w:style>
  <w:style w:type="character" w:customStyle="1" w:styleId="tabchar">
    <w:name w:val="tabchar"/>
    <w:basedOn w:val="DefaultParagraphFont"/>
    <w:rsid w:val="008A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1999">
      <w:bodyDiv w:val="1"/>
      <w:marLeft w:val="0"/>
      <w:marRight w:val="0"/>
      <w:marTop w:val="0"/>
      <w:marBottom w:val="0"/>
      <w:divBdr>
        <w:top w:val="none" w:sz="0" w:space="0" w:color="auto"/>
        <w:left w:val="none" w:sz="0" w:space="0" w:color="auto"/>
        <w:bottom w:val="none" w:sz="0" w:space="0" w:color="auto"/>
        <w:right w:val="none" w:sz="0" w:space="0" w:color="auto"/>
      </w:divBdr>
      <w:divsChild>
        <w:div w:id="854726958">
          <w:marLeft w:val="0"/>
          <w:marRight w:val="0"/>
          <w:marTop w:val="0"/>
          <w:marBottom w:val="0"/>
          <w:divBdr>
            <w:top w:val="none" w:sz="0" w:space="0" w:color="auto"/>
            <w:left w:val="none" w:sz="0" w:space="0" w:color="auto"/>
            <w:bottom w:val="none" w:sz="0" w:space="0" w:color="auto"/>
            <w:right w:val="none" w:sz="0" w:space="0" w:color="auto"/>
          </w:divBdr>
        </w:div>
        <w:div w:id="1168595477">
          <w:marLeft w:val="0"/>
          <w:marRight w:val="0"/>
          <w:marTop w:val="0"/>
          <w:marBottom w:val="0"/>
          <w:divBdr>
            <w:top w:val="none" w:sz="0" w:space="0" w:color="auto"/>
            <w:left w:val="none" w:sz="0" w:space="0" w:color="auto"/>
            <w:bottom w:val="none" w:sz="0" w:space="0" w:color="auto"/>
            <w:right w:val="none" w:sz="0" w:space="0" w:color="auto"/>
          </w:divBdr>
        </w:div>
      </w:divsChild>
    </w:div>
    <w:div w:id="334114299">
      <w:bodyDiv w:val="1"/>
      <w:marLeft w:val="0"/>
      <w:marRight w:val="0"/>
      <w:marTop w:val="0"/>
      <w:marBottom w:val="0"/>
      <w:divBdr>
        <w:top w:val="none" w:sz="0" w:space="0" w:color="auto"/>
        <w:left w:val="none" w:sz="0" w:space="0" w:color="auto"/>
        <w:bottom w:val="none" w:sz="0" w:space="0" w:color="auto"/>
        <w:right w:val="none" w:sz="0" w:space="0" w:color="auto"/>
      </w:divBdr>
    </w:div>
    <w:div w:id="561790685">
      <w:bodyDiv w:val="1"/>
      <w:marLeft w:val="0"/>
      <w:marRight w:val="0"/>
      <w:marTop w:val="0"/>
      <w:marBottom w:val="0"/>
      <w:divBdr>
        <w:top w:val="none" w:sz="0" w:space="0" w:color="auto"/>
        <w:left w:val="none" w:sz="0" w:space="0" w:color="auto"/>
        <w:bottom w:val="none" w:sz="0" w:space="0" w:color="auto"/>
        <w:right w:val="none" w:sz="0" w:space="0" w:color="auto"/>
      </w:divBdr>
    </w:div>
    <w:div w:id="1119178855">
      <w:bodyDiv w:val="1"/>
      <w:marLeft w:val="0"/>
      <w:marRight w:val="0"/>
      <w:marTop w:val="0"/>
      <w:marBottom w:val="0"/>
      <w:divBdr>
        <w:top w:val="none" w:sz="0" w:space="0" w:color="auto"/>
        <w:left w:val="none" w:sz="0" w:space="0" w:color="auto"/>
        <w:bottom w:val="none" w:sz="0" w:space="0" w:color="auto"/>
        <w:right w:val="none" w:sz="0" w:space="0" w:color="auto"/>
      </w:divBdr>
      <w:divsChild>
        <w:div w:id="492264126">
          <w:marLeft w:val="0"/>
          <w:marRight w:val="0"/>
          <w:marTop w:val="0"/>
          <w:marBottom w:val="0"/>
          <w:divBdr>
            <w:top w:val="none" w:sz="0" w:space="0" w:color="auto"/>
            <w:left w:val="none" w:sz="0" w:space="0" w:color="auto"/>
            <w:bottom w:val="none" w:sz="0" w:space="0" w:color="auto"/>
            <w:right w:val="none" w:sz="0" w:space="0" w:color="auto"/>
          </w:divBdr>
        </w:div>
        <w:div w:id="1182822980">
          <w:marLeft w:val="0"/>
          <w:marRight w:val="0"/>
          <w:marTop w:val="0"/>
          <w:marBottom w:val="0"/>
          <w:divBdr>
            <w:top w:val="none" w:sz="0" w:space="0" w:color="auto"/>
            <w:left w:val="none" w:sz="0" w:space="0" w:color="auto"/>
            <w:bottom w:val="none" w:sz="0" w:space="0" w:color="auto"/>
            <w:right w:val="none" w:sz="0" w:space="0" w:color="auto"/>
          </w:divBdr>
        </w:div>
      </w:divsChild>
    </w:div>
    <w:div w:id="1603565765">
      <w:bodyDiv w:val="1"/>
      <w:marLeft w:val="0"/>
      <w:marRight w:val="0"/>
      <w:marTop w:val="0"/>
      <w:marBottom w:val="0"/>
      <w:divBdr>
        <w:top w:val="none" w:sz="0" w:space="0" w:color="auto"/>
        <w:left w:val="none" w:sz="0" w:space="0" w:color="auto"/>
        <w:bottom w:val="none" w:sz="0" w:space="0" w:color="auto"/>
        <w:right w:val="none" w:sz="0" w:space="0" w:color="auto"/>
      </w:divBdr>
      <w:divsChild>
        <w:div w:id="952977079">
          <w:marLeft w:val="446"/>
          <w:marRight w:val="0"/>
          <w:marTop w:val="0"/>
          <w:marBottom w:val="0"/>
          <w:divBdr>
            <w:top w:val="none" w:sz="0" w:space="0" w:color="auto"/>
            <w:left w:val="none" w:sz="0" w:space="0" w:color="auto"/>
            <w:bottom w:val="none" w:sz="0" w:space="0" w:color="auto"/>
            <w:right w:val="none" w:sz="0" w:space="0" w:color="auto"/>
          </w:divBdr>
        </w:div>
        <w:div w:id="2137213916">
          <w:marLeft w:val="446"/>
          <w:marRight w:val="0"/>
          <w:marTop w:val="0"/>
          <w:marBottom w:val="0"/>
          <w:divBdr>
            <w:top w:val="none" w:sz="0" w:space="0" w:color="auto"/>
            <w:left w:val="none" w:sz="0" w:space="0" w:color="auto"/>
            <w:bottom w:val="none" w:sz="0" w:space="0" w:color="auto"/>
            <w:right w:val="none" w:sz="0" w:space="0" w:color="auto"/>
          </w:divBdr>
        </w:div>
      </w:divsChild>
    </w:div>
    <w:div w:id="1613897862">
      <w:bodyDiv w:val="1"/>
      <w:marLeft w:val="0"/>
      <w:marRight w:val="0"/>
      <w:marTop w:val="0"/>
      <w:marBottom w:val="0"/>
      <w:divBdr>
        <w:top w:val="none" w:sz="0" w:space="0" w:color="auto"/>
        <w:left w:val="none" w:sz="0" w:space="0" w:color="auto"/>
        <w:bottom w:val="none" w:sz="0" w:space="0" w:color="auto"/>
        <w:right w:val="none" w:sz="0" w:space="0" w:color="auto"/>
      </w:divBdr>
    </w:div>
    <w:div w:id="1747334977">
      <w:bodyDiv w:val="1"/>
      <w:marLeft w:val="0"/>
      <w:marRight w:val="0"/>
      <w:marTop w:val="0"/>
      <w:marBottom w:val="0"/>
      <w:divBdr>
        <w:top w:val="none" w:sz="0" w:space="0" w:color="auto"/>
        <w:left w:val="none" w:sz="0" w:space="0" w:color="auto"/>
        <w:bottom w:val="none" w:sz="0" w:space="0" w:color="auto"/>
        <w:right w:val="none" w:sz="0" w:space="0" w:color="auto"/>
      </w:divBdr>
    </w:div>
    <w:div w:id="1810709132">
      <w:bodyDiv w:val="1"/>
      <w:marLeft w:val="0"/>
      <w:marRight w:val="0"/>
      <w:marTop w:val="0"/>
      <w:marBottom w:val="0"/>
      <w:divBdr>
        <w:top w:val="none" w:sz="0" w:space="0" w:color="auto"/>
        <w:left w:val="none" w:sz="0" w:space="0" w:color="auto"/>
        <w:bottom w:val="none" w:sz="0" w:space="0" w:color="auto"/>
        <w:right w:val="none" w:sz="0" w:space="0" w:color="auto"/>
      </w:divBdr>
      <w:divsChild>
        <w:div w:id="504824384">
          <w:marLeft w:val="446"/>
          <w:marRight w:val="0"/>
          <w:marTop w:val="0"/>
          <w:marBottom w:val="0"/>
          <w:divBdr>
            <w:top w:val="none" w:sz="0" w:space="0" w:color="auto"/>
            <w:left w:val="none" w:sz="0" w:space="0" w:color="auto"/>
            <w:bottom w:val="none" w:sz="0" w:space="0" w:color="auto"/>
            <w:right w:val="none" w:sz="0" w:space="0" w:color="auto"/>
          </w:divBdr>
        </w:div>
        <w:div w:id="1132553811">
          <w:marLeft w:val="446"/>
          <w:marRight w:val="0"/>
          <w:marTop w:val="0"/>
          <w:marBottom w:val="0"/>
          <w:divBdr>
            <w:top w:val="none" w:sz="0" w:space="0" w:color="auto"/>
            <w:left w:val="none" w:sz="0" w:space="0" w:color="auto"/>
            <w:bottom w:val="none" w:sz="0" w:space="0" w:color="auto"/>
            <w:right w:val="none" w:sz="0" w:space="0" w:color="auto"/>
          </w:divBdr>
        </w:div>
        <w:div w:id="1481192167">
          <w:marLeft w:val="446"/>
          <w:marRight w:val="0"/>
          <w:marTop w:val="0"/>
          <w:marBottom w:val="0"/>
          <w:divBdr>
            <w:top w:val="none" w:sz="0" w:space="0" w:color="auto"/>
            <w:left w:val="none" w:sz="0" w:space="0" w:color="auto"/>
            <w:bottom w:val="none" w:sz="0" w:space="0" w:color="auto"/>
            <w:right w:val="none" w:sz="0" w:space="0" w:color="auto"/>
          </w:divBdr>
        </w:div>
      </w:divsChild>
    </w:div>
    <w:div w:id="1900169027">
      <w:bodyDiv w:val="1"/>
      <w:marLeft w:val="0"/>
      <w:marRight w:val="0"/>
      <w:marTop w:val="0"/>
      <w:marBottom w:val="0"/>
      <w:divBdr>
        <w:top w:val="none" w:sz="0" w:space="0" w:color="auto"/>
        <w:left w:val="none" w:sz="0" w:space="0" w:color="auto"/>
        <w:bottom w:val="none" w:sz="0" w:space="0" w:color="auto"/>
        <w:right w:val="none" w:sz="0" w:space="0" w:color="auto"/>
      </w:divBdr>
    </w:div>
    <w:div w:id="1948270745">
      <w:bodyDiv w:val="1"/>
      <w:marLeft w:val="0"/>
      <w:marRight w:val="0"/>
      <w:marTop w:val="0"/>
      <w:marBottom w:val="0"/>
      <w:divBdr>
        <w:top w:val="none" w:sz="0" w:space="0" w:color="auto"/>
        <w:left w:val="none" w:sz="0" w:space="0" w:color="auto"/>
        <w:bottom w:val="none" w:sz="0" w:space="0" w:color="auto"/>
        <w:right w:val="none" w:sz="0" w:space="0" w:color="auto"/>
      </w:divBdr>
      <w:divsChild>
        <w:div w:id="428038730">
          <w:marLeft w:val="0"/>
          <w:marRight w:val="0"/>
          <w:marTop w:val="0"/>
          <w:marBottom w:val="0"/>
          <w:divBdr>
            <w:top w:val="none" w:sz="0" w:space="0" w:color="auto"/>
            <w:left w:val="none" w:sz="0" w:space="0" w:color="auto"/>
            <w:bottom w:val="none" w:sz="0" w:space="0" w:color="auto"/>
            <w:right w:val="none" w:sz="0" w:space="0" w:color="auto"/>
          </w:divBdr>
          <w:divsChild>
            <w:div w:id="14976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d.org.au/how-we-can-help-you/increasing-board-and-executive-represent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d.org.au/about-us/what-we-d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bbe6cc-c873-4f63-aa5e-8d3d6968f026" xsi:nil="true"/>
    <TaxKeywordTaxHTField xmlns="10bbe6cc-c873-4f63-aa5e-8d3d6968f026">
      <Terms xmlns="http://schemas.microsoft.com/office/infopath/2007/PartnerControls"/>
    </TaxKeywordTaxHTField>
    <SharedWithUsers xmlns="10bbe6cc-c873-4f63-aa5e-8d3d6968f026">
      <UserInfo>
        <DisplayName>Corene Strauss</DisplayName>
        <AccountId>147</AccountId>
        <AccountType/>
      </UserInfo>
      <UserInfo>
        <DisplayName>Rachael Kennedy</DisplayName>
        <AccountId>173</AccountId>
        <AccountType/>
      </UserInfo>
      <UserInfo>
        <DisplayName>Amber Tratter</DisplayName>
        <AccountId>154</AccountId>
        <AccountType/>
      </UserInfo>
      <UserInfo>
        <DisplayName>Isabel Heiner</DisplayName>
        <AccountId>101</AccountId>
        <AccountType/>
      </UserInfo>
    </SharedWithUsers>
    <lcf76f155ced4ddcb4097134ff3c332f xmlns="c91e2d69-d0ae-486d-91c6-4c7f7915703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093584C2B7A44B356DB49EEAA4CE7" ma:contentTypeVersion="17" ma:contentTypeDescription="Create a new document." ma:contentTypeScope="" ma:versionID="16061e922c61ffb631572664dcfd8b29">
  <xsd:schema xmlns:xsd="http://www.w3.org/2001/XMLSchema" xmlns:xs="http://www.w3.org/2001/XMLSchema" xmlns:p="http://schemas.microsoft.com/office/2006/metadata/properties" xmlns:ns2="c91e2d69-d0ae-486d-91c6-4c7f79157037" xmlns:ns3="10bbe6cc-c873-4f63-aa5e-8d3d6968f026" targetNamespace="http://schemas.microsoft.com/office/2006/metadata/properties" ma:root="true" ma:fieldsID="bc5c5823463abb24d25c072f96246afc" ns2:_="" ns3:_="">
    <xsd:import namespace="c91e2d69-d0ae-486d-91c6-4c7f79157037"/>
    <xsd:import namespace="10bbe6cc-c873-4f63-aa5e-8d3d6968f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MediaServiceDateTake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2d69-d0ae-486d-91c6-4c7f7915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03ae607-e6bb-444c-82eb-582b60818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bbe6cc-c873-4f63-aa5e-8d3d6968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b9734b7e-df5a-47e5-aa03-58c3a0317bf0}" ma:internalName="TaxCatchAll" ma:showField="CatchAllData" ma:web="10bbe6cc-c873-4f63-aa5e-8d3d6968f0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961C8-EBB4-480C-B243-912154268512}">
  <ds:schemaRefs>
    <ds:schemaRef ds:uri="http://schemas.microsoft.com/office/2006/metadata/properties"/>
    <ds:schemaRef ds:uri="http://schemas.microsoft.com/office/infopath/2007/PartnerControls"/>
    <ds:schemaRef ds:uri="10bbe6cc-c873-4f63-aa5e-8d3d6968f026"/>
    <ds:schemaRef ds:uri="c91e2d69-d0ae-486d-91c6-4c7f79157037"/>
  </ds:schemaRefs>
</ds:datastoreItem>
</file>

<file path=customXml/itemProps2.xml><?xml version="1.0" encoding="utf-8"?>
<ds:datastoreItem xmlns:ds="http://schemas.openxmlformats.org/officeDocument/2006/customXml" ds:itemID="{664A76E1-CA02-46D3-AB20-B523363CA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2d69-d0ae-486d-91c6-4c7f79157037"/>
    <ds:schemaRef ds:uri="10bbe6cc-c873-4f63-aa5e-8d3d6968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910BB-E9A7-4EF0-83A9-5C34E86CC2C3}">
  <ds:schemaRefs>
    <ds:schemaRef ds:uri="http://schemas.openxmlformats.org/officeDocument/2006/bibliography"/>
  </ds:schemaRefs>
</ds:datastoreItem>
</file>

<file path=customXml/itemProps4.xml><?xml version="1.0" encoding="utf-8"?>
<ds:datastoreItem xmlns:ds="http://schemas.openxmlformats.org/officeDocument/2006/customXml" ds:itemID="{104287BB-8000-449F-BF65-F2B07E6AC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cp:lastModifiedBy>Corene Strauss</cp:lastModifiedBy>
  <cp:revision>61</cp:revision>
  <cp:lastPrinted>2015-09-14T04:10:00Z</cp:lastPrinted>
  <dcterms:created xsi:type="dcterms:W3CDTF">2022-06-29T23:43:00Z</dcterms:created>
  <dcterms:modified xsi:type="dcterms:W3CDTF">2022-11-07T06:53:00Z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0x010100093093584C2B7A44B356DB49EEAA4CE7</vt:lpwstr>
  </property>
  <property fmtid="{D5CDD505-2E9C-101B-9397-08002B2CF9AE}" pid="3" name="Order">
    <vt:r8>865800</vt:r8>
  </property>
  <property fmtid="{D5CDD505-2E9C-101B-9397-08002B2CF9AE}" pid="4" name="TaxKeyword">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xd_Signature">
    <vt:bool>false</vt:bool>
  </property>
  <property fmtid="{D5CDD505-2E9C-101B-9397-08002B2CF9AE}" pid="10" name="MediaServiceImageTags">
    <vt:lpwstr/>
  </property>
</Properties>
</file>