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BC8E" w14:textId="3FDA78D6" w:rsidR="00F47CA8" w:rsidRPr="000B39B0" w:rsidRDefault="00F47CA8" w:rsidP="00736BEC">
      <w:pPr>
        <w:pStyle w:val="Title"/>
        <w:spacing w:after="240"/>
        <w:rPr>
          <w:rFonts w:ascii="Arial" w:hAnsi="Arial" w:cs="Arial"/>
        </w:rPr>
      </w:pPr>
      <w:r w:rsidRPr="000B39B0">
        <w:rPr>
          <w:rFonts w:ascii="Arial" w:hAnsi="Arial" w:cs="Arial"/>
        </w:rPr>
        <w:t>AUSTRALIAN NETWORK ON DISABILITY SUBMISSION TO THE EMPLOYMENT WHITE PAPER</w:t>
      </w:r>
      <w:r w:rsidR="00A05066">
        <w:rPr>
          <w:rFonts w:ascii="Arial" w:hAnsi="Arial" w:cs="Arial"/>
        </w:rPr>
        <w:t xml:space="preserve"> (30 November 2022)</w:t>
      </w:r>
    </w:p>
    <w:p w14:paraId="1AFD821C" w14:textId="77777777" w:rsidR="00F47CA8" w:rsidRPr="00DA040F" w:rsidRDefault="00F47CA8" w:rsidP="00736BEC">
      <w:pPr>
        <w:rPr>
          <w:b/>
          <w:bCs/>
        </w:rPr>
      </w:pPr>
      <w:r w:rsidRPr="00DA040F">
        <w:t>Australian Network on Disability strong</w:t>
      </w:r>
      <w:r>
        <w:t>ly</w:t>
      </w:r>
      <w:r w:rsidRPr="00DA040F">
        <w:t xml:space="preserve"> supports the Australian Government’s development of an Employment White Paper and is grateful for the opportunity to provide input and recommendations</w:t>
      </w:r>
      <w:r>
        <w:t xml:space="preserve">. This submission specifically relates to </w:t>
      </w:r>
      <w:r w:rsidRPr="00DA040F">
        <w:t xml:space="preserve">the </w:t>
      </w:r>
      <w:r>
        <w:t xml:space="preserve">topic of </w:t>
      </w:r>
      <w:r w:rsidRPr="00DA040F">
        <w:rPr>
          <w:b/>
          <w:bCs/>
        </w:rPr>
        <w:t>Full Employment.</w:t>
      </w:r>
    </w:p>
    <w:p w14:paraId="0A751CA7" w14:textId="77777777" w:rsidR="00F47CA8" w:rsidRPr="00DA040F" w:rsidRDefault="00F47CA8" w:rsidP="00736BEC">
      <w:pPr>
        <w:pStyle w:val="Heading1"/>
      </w:pPr>
      <w:r w:rsidRPr="00DA040F">
        <w:t>WHO WE ARE</w:t>
      </w:r>
    </w:p>
    <w:p w14:paraId="49D8FA26" w14:textId="77777777" w:rsidR="00F47CA8" w:rsidRPr="00DA040F" w:rsidRDefault="00F47CA8" w:rsidP="00736BEC">
      <w:r w:rsidRPr="00DA040F">
        <w:t xml:space="preserve">Australian Network on Disability </w:t>
      </w:r>
      <w:r>
        <w:t xml:space="preserve">(AND) </w:t>
      </w:r>
      <w:r w:rsidRPr="00DA040F">
        <w:t xml:space="preserve">is a national, membership-based </w:t>
      </w:r>
      <w:proofErr w:type="spellStart"/>
      <w:r w:rsidRPr="00DA040F">
        <w:t>organisation</w:t>
      </w:r>
      <w:proofErr w:type="spellEnd"/>
      <w:r w:rsidRPr="00DA040F">
        <w:t xml:space="preserve"> that helps </w:t>
      </w:r>
      <w:proofErr w:type="spellStart"/>
      <w:r w:rsidRPr="00DA040F">
        <w:t>organisations</w:t>
      </w:r>
      <w:proofErr w:type="spellEnd"/>
      <w:r w:rsidRPr="00DA040F">
        <w:t xml:space="preserve"> welcome and retain people with disability into all aspects of business.</w:t>
      </w:r>
    </w:p>
    <w:p w14:paraId="24016896" w14:textId="0F25D445" w:rsidR="00F47CA8" w:rsidRPr="00DA040F" w:rsidRDefault="00F47CA8" w:rsidP="00736BEC">
      <w:r w:rsidRPr="00DA040F">
        <w:t xml:space="preserve">We work with our 400 member </w:t>
      </w:r>
      <w:proofErr w:type="spellStart"/>
      <w:r w:rsidRPr="00DA040F">
        <w:t>organisations</w:t>
      </w:r>
      <w:proofErr w:type="spellEnd"/>
      <w:r w:rsidRPr="00DA040F">
        <w:t xml:space="preserve"> </w:t>
      </w:r>
      <w:r>
        <w:t>- who in combination employ</w:t>
      </w:r>
      <w:r w:rsidR="00710C14">
        <w:t xml:space="preserve"> </w:t>
      </w:r>
      <w:r>
        <w:t xml:space="preserve">around 2.2 million people or 18% of Australia’s workforce - </w:t>
      </w:r>
      <w:r w:rsidRPr="00DA040F">
        <w:t>to remove barriers that limit opportunities and prevent the employment and advancement of people with disability.</w:t>
      </w:r>
    </w:p>
    <w:p w14:paraId="651601BB" w14:textId="77777777" w:rsidR="00F47CA8" w:rsidRDefault="00F47CA8" w:rsidP="00736BEC">
      <w:r w:rsidRPr="00DA040F">
        <w:t>As the peak body for disability inclusion in the workplace we provide expert guidance, services and programs to employers, Government representatives and industry bodies. Our mission is to create a disability-confident Australia.</w:t>
      </w:r>
      <w:r>
        <w:t xml:space="preserve"> We are also part of global networks, notably the International Labor </w:t>
      </w:r>
      <w:proofErr w:type="spellStart"/>
      <w:r>
        <w:t>Organisation</w:t>
      </w:r>
      <w:proofErr w:type="spellEnd"/>
      <w:r>
        <w:t xml:space="preserve"> (ILO), Valuable 500, Purple Space and Open Inclusion.</w:t>
      </w:r>
    </w:p>
    <w:p w14:paraId="184D4877" w14:textId="77777777" w:rsidR="00F47CA8" w:rsidRDefault="00F47CA8" w:rsidP="00736BEC">
      <w:r>
        <w:t xml:space="preserve">In addition to building disability confident workplaces, AND gives </w:t>
      </w:r>
      <w:proofErr w:type="spellStart"/>
      <w:r>
        <w:t>organisations</w:t>
      </w:r>
      <w:proofErr w:type="spellEnd"/>
      <w:r>
        <w:t xml:space="preserve"> the tools they require to become disability confident recruiters. AND helps </w:t>
      </w:r>
      <w:proofErr w:type="spellStart"/>
      <w:r>
        <w:t>organisations</w:t>
      </w:r>
      <w:proofErr w:type="spellEnd"/>
      <w:r>
        <w:t xml:space="preserve"> introduce workplace adjustments, finds internships for university students with disability, connects jobseekers with disability to mentors, and partners with the Australian Institute of Company Directors (AICD) to provide leaders with disability with the skills and opportunities they require to join Australian boards.</w:t>
      </w:r>
    </w:p>
    <w:p w14:paraId="67E1B56D" w14:textId="347C2E99" w:rsidR="00F47CA8" w:rsidRDefault="00F47CA8" w:rsidP="00736BEC">
      <w:r>
        <w:t xml:space="preserve">AND’s programs and services are based on rigorous analysis of what works. We have developed efficient, </w:t>
      </w:r>
      <w:proofErr w:type="gramStart"/>
      <w:r>
        <w:t>low-cost</w:t>
      </w:r>
      <w:proofErr w:type="gramEnd"/>
      <w:r>
        <w:t xml:space="preserve"> and effective processes and programs to increase the employment of people with disability and empower Australian </w:t>
      </w:r>
      <w:proofErr w:type="spellStart"/>
      <w:r>
        <w:t>organisations</w:t>
      </w:r>
      <w:proofErr w:type="spellEnd"/>
      <w:r>
        <w:t xml:space="preserve"> to become disability</w:t>
      </w:r>
      <w:r w:rsidR="00214811">
        <w:t xml:space="preserve"> </w:t>
      </w:r>
      <w:r>
        <w:t>confident recruiters.</w:t>
      </w:r>
    </w:p>
    <w:p w14:paraId="08DCFB1A" w14:textId="77777777" w:rsidR="00F47CA8" w:rsidRPr="00DA040F" w:rsidRDefault="00F47CA8" w:rsidP="00736BEC">
      <w:pPr>
        <w:pStyle w:val="Heading1"/>
      </w:pPr>
      <w:r w:rsidRPr="00DA040F">
        <w:t xml:space="preserve">SUBMISSION SUMMARY </w:t>
      </w:r>
    </w:p>
    <w:p w14:paraId="2099D3E9" w14:textId="77777777" w:rsidR="00F47CA8" w:rsidRDefault="00F47CA8" w:rsidP="00736BEC">
      <w:r>
        <w:t>To achieve the Employment White Paper’s objective of full employment it is critical to address the significant employment gap between people with and without disability.</w:t>
      </w:r>
    </w:p>
    <w:p w14:paraId="486365B7" w14:textId="3B1686A1" w:rsidR="00F47CA8" w:rsidRPr="00DC0BA1" w:rsidRDefault="00F47CA8" w:rsidP="00736BEC">
      <w:r>
        <w:t xml:space="preserve">AND undertakes regular reviews of the recruitment processes in Australian </w:t>
      </w:r>
      <w:proofErr w:type="spellStart"/>
      <w:r>
        <w:t>organisations</w:t>
      </w:r>
      <w:proofErr w:type="spellEnd"/>
      <w:r>
        <w:t>. It is evident that jobseekers with disability are consistently excluded from the workforce</w:t>
      </w:r>
      <w:r w:rsidRPr="00F1096F">
        <w:t xml:space="preserve">, </w:t>
      </w:r>
      <w:r w:rsidRPr="00DC0BA1">
        <w:t xml:space="preserve">largely due to unintended barriers including attitudes, a lack of confidence when dealing with people with disability and misconceptions regarding the risks and costs of </w:t>
      </w:r>
      <w:r>
        <w:t xml:space="preserve">employing </w:t>
      </w:r>
      <w:r w:rsidRPr="00DC0BA1">
        <w:t>people with disability</w:t>
      </w:r>
      <w:r>
        <w:t>.</w:t>
      </w:r>
    </w:p>
    <w:p w14:paraId="2841EFAE" w14:textId="77777777" w:rsidR="00F47CA8" w:rsidRDefault="00F47CA8" w:rsidP="00736BEC">
      <w:r>
        <w:lastRenderedPageBreak/>
        <w:t xml:space="preserve">In this submission we outline recommendations based on our knowledge and experience accumulated over 22 years. </w:t>
      </w:r>
    </w:p>
    <w:p w14:paraId="0494A3A8" w14:textId="77777777" w:rsidR="00F47CA8" w:rsidRDefault="00F47CA8" w:rsidP="00736BEC">
      <w:r>
        <w:t xml:space="preserve">AND recommends initiatives including greater awareness and adoption of </w:t>
      </w:r>
      <w:proofErr w:type="spellStart"/>
      <w:r>
        <w:t>JobAccess</w:t>
      </w:r>
      <w:proofErr w:type="spellEnd"/>
      <w:r>
        <w:t>, transparent targets for the employment of people with disability, inclusive and targeted recruitment processes, improved transition from education to employment and initiatives to increase the representation of people with disability on boards and in C-Suite positions.</w:t>
      </w:r>
    </w:p>
    <w:p w14:paraId="55571568" w14:textId="77777777" w:rsidR="00F47CA8" w:rsidRDefault="00F47CA8" w:rsidP="00736BEC">
      <w:pPr>
        <w:pStyle w:val="Heading1"/>
        <w:rPr>
          <w:sz w:val="32"/>
          <w:szCs w:val="32"/>
        </w:rPr>
      </w:pPr>
      <w:r>
        <w:t xml:space="preserve">Recommendation 1: Promote greater awareness and use of </w:t>
      </w:r>
      <w:proofErr w:type="spellStart"/>
      <w:r>
        <w:t>JobAccess</w:t>
      </w:r>
      <w:proofErr w:type="spellEnd"/>
    </w:p>
    <w:p w14:paraId="08DD2B86" w14:textId="77777777" w:rsidR="00F47CA8" w:rsidRDefault="00F47CA8" w:rsidP="00736BEC">
      <w:r>
        <w:t xml:space="preserve">In November 2022, AND surveyed its 400 member </w:t>
      </w:r>
      <w:proofErr w:type="spellStart"/>
      <w:r>
        <w:t>organisations</w:t>
      </w:r>
      <w:proofErr w:type="spellEnd"/>
      <w:r>
        <w:t xml:space="preserve"> about their recruitment of people with disability, their workplace adjustment policies, and their use of </w:t>
      </w:r>
      <w:proofErr w:type="spellStart"/>
      <w:r>
        <w:t>JobAccess</w:t>
      </w:r>
      <w:proofErr w:type="spellEnd"/>
      <w:r>
        <w:t>.</w:t>
      </w:r>
    </w:p>
    <w:p w14:paraId="27DB6702" w14:textId="77777777" w:rsidR="00F47CA8" w:rsidRPr="001E22E9" w:rsidRDefault="00F47CA8" w:rsidP="00736BEC">
      <w:r>
        <w:t xml:space="preserve">Of the 139 responses, only 35% have accessed the Employment Assistance Fund through </w:t>
      </w:r>
      <w:proofErr w:type="spellStart"/>
      <w:r>
        <w:t>JobAccess</w:t>
      </w:r>
      <w:proofErr w:type="spellEnd"/>
      <w:r>
        <w:t>.</w:t>
      </w:r>
    </w:p>
    <w:p w14:paraId="270B7B77" w14:textId="77777777" w:rsidR="00F47CA8" w:rsidRPr="001E22E9" w:rsidRDefault="00F47CA8" w:rsidP="00736BEC">
      <w:pPr>
        <w:rPr>
          <w:rFonts w:cstheme="minorHAnsi"/>
        </w:rPr>
      </w:pPr>
      <w:r w:rsidRPr="001E22E9">
        <w:rPr>
          <w:rFonts w:cstheme="minorHAnsi"/>
        </w:rPr>
        <w:t>Of these 35% who accessed the service:</w:t>
      </w:r>
    </w:p>
    <w:p w14:paraId="7E8C3F7F" w14:textId="366319A9" w:rsidR="00F47CA8" w:rsidRPr="001E22E9" w:rsidRDefault="00F47CA8" w:rsidP="00736BEC">
      <w:pPr>
        <w:pStyle w:val="ListParagraph"/>
        <w:numPr>
          <w:ilvl w:val="0"/>
          <w:numId w:val="32"/>
        </w:numPr>
      </w:pPr>
      <w:r w:rsidRPr="001E22E9">
        <w:t xml:space="preserve">Members were most likely to use </w:t>
      </w:r>
      <w:proofErr w:type="spellStart"/>
      <w:r w:rsidRPr="001E22E9">
        <w:t>JobAccess</w:t>
      </w:r>
      <w:proofErr w:type="spellEnd"/>
      <w:r w:rsidRPr="001E22E9">
        <w:t xml:space="preserve"> for advice and training, reimbursement for adjustment costs (equipment and other services) and free workplace assessments</w:t>
      </w:r>
    </w:p>
    <w:p w14:paraId="656CDEF9" w14:textId="23005659" w:rsidR="00F47CA8" w:rsidRPr="001E22E9" w:rsidRDefault="00F47CA8" w:rsidP="00736BEC">
      <w:pPr>
        <w:pStyle w:val="ListParagraph"/>
        <w:numPr>
          <w:ilvl w:val="0"/>
          <w:numId w:val="32"/>
        </w:numPr>
      </w:pPr>
      <w:r w:rsidRPr="001E22E9">
        <w:t xml:space="preserve">97% rated the customer experience of </w:t>
      </w:r>
      <w:proofErr w:type="spellStart"/>
      <w:r w:rsidRPr="001E22E9">
        <w:t>JobAccess</w:t>
      </w:r>
      <w:proofErr w:type="spellEnd"/>
      <w:r w:rsidRPr="001E22E9">
        <w:t xml:space="preserve"> between Good to Excellent</w:t>
      </w:r>
    </w:p>
    <w:p w14:paraId="1CB2EFC5" w14:textId="373CB06A" w:rsidR="00F47CA8" w:rsidRPr="001E22E9" w:rsidRDefault="00F47CA8" w:rsidP="00736BEC">
      <w:pPr>
        <w:pStyle w:val="ListParagraph"/>
        <w:numPr>
          <w:ilvl w:val="0"/>
          <w:numId w:val="32"/>
        </w:numPr>
      </w:pPr>
      <w:r w:rsidRPr="001E22E9">
        <w:t xml:space="preserve">83% rated the application and claim experience of </w:t>
      </w:r>
      <w:proofErr w:type="spellStart"/>
      <w:r w:rsidRPr="001E22E9">
        <w:t>JobAccess</w:t>
      </w:r>
      <w:proofErr w:type="spellEnd"/>
      <w:r w:rsidRPr="001E22E9">
        <w:t xml:space="preserve"> between Good to Excellent, with 17% of those accessing the service claiming a ‘Not Good’ to ‘Unsatisfactory’ application and claim experience</w:t>
      </w:r>
    </w:p>
    <w:p w14:paraId="323BEEA0" w14:textId="77777777" w:rsidR="00F47CA8" w:rsidRPr="00D843BD" w:rsidRDefault="00F47CA8" w:rsidP="00736BEC">
      <w:r w:rsidRPr="00D843BD">
        <w:t xml:space="preserve">The main reasons why 65% of our members have not accessed </w:t>
      </w:r>
      <w:proofErr w:type="spellStart"/>
      <w:r w:rsidRPr="00D843BD">
        <w:t>JobAccess</w:t>
      </w:r>
      <w:proofErr w:type="spellEnd"/>
      <w:r w:rsidRPr="00D843BD">
        <w:t xml:space="preserve"> were:</w:t>
      </w:r>
    </w:p>
    <w:p w14:paraId="403E423F" w14:textId="7647EC8C" w:rsidR="00F47CA8" w:rsidRPr="00D843BD" w:rsidRDefault="00736BEC" w:rsidP="00736BEC">
      <w:pPr>
        <w:pStyle w:val="ListParagraph"/>
        <w:numPr>
          <w:ilvl w:val="0"/>
          <w:numId w:val="33"/>
        </w:numPr>
      </w:pPr>
      <w:r>
        <w:t xml:space="preserve">A </w:t>
      </w:r>
      <w:r w:rsidR="00F47CA8" w:rsidRPr="00D843BD">
        <w:t xml:space="preserve">lack of awareness of the existence of </w:t>
      </w:r>
      <w:proofErr w:type="spellStart"/>
      <w:r w:rsidR="00F47CA8" w:rsidRPr="00D843BD">
        <w:t>JobAccess</w:t>
      </w:r>
      <w:proofErr w:type="spellEnd"/>
      <w:r w:rsidR="00F47CA8" w:rsidRPr="00D843BD">
        <w:t xml:space="preserve"> or its function</w:t>
      </w:r>
    </w:p>
    <w:p w14:paraId="2F8047B9" w14:textId="0C32C003" w:rsidR="00F47CA8" w:rsidRPr="00D843BD" w:rsidRDefault="00F47CA8" w:rsidP="00736BEC">
      <w:pPr>
        <w:pStyle w:val="ListParagraph"/>
        <w:numPr>
          <w:ilvl w:val="0"/>
          <w:numId w:val="33"/>
        </w:numPr>
      </w:pPr>
      <w:r w:rsidRPr="00D843BD">
        <w:t>Have not had the need to use Job Access</w:t>
      </w:r>
      <w:r w:rsidRPr="00CC424C">
        <w:rPr>
          <w:color w:val="365F91" w:themeColor="accent1" w:themeShade="BF"/>
        </w:rPr>
        <w:t xml:space="preserve">* </w:t>
      </w:r>
    </w:p>
    <w:p w14:paraId="674C6011" w14:textId="301D23B8" w:rsidR="00F47CA8" w:rsidRPr="00D843BD" w:rsidRDefault="00F47CA8" w:rsidP="00736BEC">
      <w:pPr>
        <w:pStyle w:val="ListParagraph"/>
        <w:numPr>
          <w:ilvl w:val="0"/>
          <w:numId w:val="33"/>
        </w:numPr>
      </w:pPr>
      <w:r w:rsidRPr="00D843BD">
        <w:t xml:space="preserve">Unsure / don’t know why they have not accessed </w:t>
      </w:r>
      <w:proofErr w:type="spellStart"/>
      <w:r w:rsidRPr="00D843BD">
        <w:t>JobAccess</w:t>
      </w:r>
      <w:proofErr w:type="spellEnd"/>
      <w:r w:rsidRPr="00D843BD">
        <w:t xml:space="preserve"> </w:t>
      </w:r>
    </w:p>
    <w:p w14:paraId="780E6089" w14:textId="5AECD7EA" w:rsidR="00F47CA8" w:rsidRPr="00D843BD" w:rsidRDefault="00F47CA8" w:rsidP="00736BEC">
      <w:pPr>
        <w:pStyle w:val="ListParagraph"/>
        <w:numPr>
          <w:ilvl w:val="0"/>
          <w:numId w:val="33"/>
        </w:numPr>
      </w:pPr>
      <w:r w:rsidRPr="00D843BD">
        <w:t xml:space="preserve">Limited structures and processes in place (formal Workplace Adjustment Policy and Guidelines) which outline how to tap into </w:t>
      </w:r>
      <w:proofErr w:type="spellStart"/>
      <w:r w:rsidRPr="00D843BD">
        <w:t>JobAccess</w:t>
      </w:r>
      <w:proofErr w:type="spellEnd"/>
    </w:p>
    <w:p w14:paraId="5A9A6B58" w14:textId="4345A1DF" w:rsidR="00F47CA8" w:rsidRPr="00D843BD" w:rsidRDefault="00F47CA8" w:rsidP="00736BEC">
      <w:pPr>
        <w:pStyle w:val="ListParagraph"/>
        <w:numPr>
          <w:ilvl w:val="0"/>
          <w:numId w:val="33"/>
        </w:numPr>
      </w:pPr>
      <w:r w:rsidRPr="00D843BD">
        <w:t xml:space="preserve">Adjustments are funded through the </w:t>
      </w:r>
      <w:proofErr w:type="spellStart"/>
      <w:r w:rsidRPr="00D843BD">
        <w:t>organisation</w:t>
      </w:r>
      <w:proofErr w:type="spellEnd"/>
    </w:p>
    <w:p w14:paraId="49FAA175" w14:textId="77777777" w:rsidR="00F47CA8" w:rsidRPr="00D843BD" w:rsidRDefault="00F47CA8" w:rsidP="004E3296">
      <w:pPr>
        <w:ind w:leftChars="177" w:left="425"/>
      </w:pPr>
      <w:r w:rsidRPr="004E3296">
        <w:rPr>
          <w:color w:val="365F91" w:themeColor="accent1" w:themeShade="BF"/>
        </w:rPr>
        <w:t>*</w:t>
      </w:r>
      <w:r w:rsidRPr="00D843BD">
        <w:t xml:space="preserve">AND infers two things from the fact that some have not had the need to use </w:t>
      </w:r>
      <w:proofErr w:type="spellStart"/>
      <w:r w:rsidRPr="00D843BD">
        <w:t>JobAccess</w:t>
      </w:r>
      <w:proofErr w:type="spellEnd"/>
      <w:r w:rsidRPr="00D843BD">
        <w:t>:</w:t>
      </w:r>
    </w:p>
    <w:p w14:paraId="2F10E4BD" w14:textId="53FCEA2E" w:rsidR="00F47CA8" w:rsidRPr="00D843BD" w:rsidRDefault="00F47CA8" w:rsidP="004E3296">
      <w:pPr>
        <w:pStyle w:val="ListParagraph"/>
        <w:numPr>
          <w:ilvl w:val="0"/>
          <w:numId w:val="34"/>
        </w:numPr>
        <w:ind w:leftChars="177" w:left="905"/>
      </w:pPr>
      <w:proofErr w:type="gramStart"/>
      <w:r w:rsidRPr="00D843BD">
        <w:t>The majority of</w:t>
      </w:r>
      <w:proofErr w:type="gramEnd"/>
      <w:r w:rsidRPr="00D843BD">
        <w:t xml:space="preserve"> adjustments are free / under $500; and </w:t>
      </w:r>
    </w:p>
    <w:p w14:paraId="3623FB54" w14:textId="2183FFA1" w:rsidR="00F47CA8" w:rsidRPr="00D843BD" w:rsidRDefault="00F47CA8" w:rsidP="004E3296">
      <w:pPr>
        <w:pStyle w:val="ListParagraph"/>
        <w:numPr>
          <w:ilvl w:val="0"/>
          <w:numId w:val="34"/>
        </w:numPr>
        <w:ind w:leftChars="177" w:left="905"/>
      </w:pPr>
      <w:r w:rsidRPr="00D843BD">
        <w:t xml:space="preserve">There is limited demand from </w:t>
      </w:r>
      <w:proofErr w:type="spellStart"/>
      <w:r w:rsidRPr="00D843BD">
        <w:t>organisations</w:t>
      </w:r>
      <w:proofErr w:type="spellEnd"/>
      <w:r w:rsidRPr="00D843BD">
        <w:t xml:space="preserve"> requesting adjustment reimbursements as there are still only small numbers of people with disability employed in the workforce.</w:t>
      </w:r>
    </w:p>
    <w:p w14:paraId="12FCE6EC" w14:textId="77777777" w:rsidR="00F47CA8" w:rsidRPr="00DC0BA1" w:rsidRDefault="00F47CA8" w:rsidP="00736BEC">
      <w:r w:rsidRPr="00DC0BA1">
        <w:lastRenderedPageBreak/>
        <w:t xml:space="preserve">Among our members who use </w:t>
      </w:r>
      <w:proofErr w:type="spellStart"/>
      <w:r w:rsidRPr="00DC0BA1">
        <w:t>JobAccess</w:t>
      </w:r>
      <w:proofErr w:type="spellEnd"/>
      <w:r w:rsidRPr="00DC0BA1">
        <w:t xml:space="preserve">, many report that the current structure does not allow employees with disability to allow an employer representative, (such as a HR disability inclusion specialist), to apply for and arrange adjustments on their behalf. </w:t>
      </w:r>
    </w:p>
    <w:p w14:paraId="0B33A01D" w14:textId="77777777" w:rsidR="00F47CA8" w:rsidRPr="00DC0BA1" w:rsidRDefault="00F47CA8" w:rsidP="00736BEC">
      <w:r w:rsidRPr="00DC0BA1">
        <w:t xml:space="preserve">As a result, employees with disability spend considerable time </w:t>
      </w:r>
      <w:proofErr w:type="spellStart"/>
      <w:r w:rsidRPr="00DC0BA1">
        <w:t>organising</w:t>
      </w:r>
      <w:proofErr w:type="spellEnd"/>
      <w:r w:rsidRPr="00DC0BA1">
        <w:t xml:space="preserve"> their own adjustments. </w:t>
      </w:r>
    </w:p>
    <w:p w14:paraId="56922ABC" w14:textId="77777777" w:rsidR="00F47CA8" w:rsidRPr="00DC0BA1" w:rsidRDefault="00F47CA8" w:rsidP="00736BEC">
      <w:pPr>
        <w:rPr>
          <w:rFonts w:cstheme="minorHAnsi"/>
        </w:rPr>
      </w:pPr>
      <w:r w:rsidRPr="00DC0BA1">
        <w:rPr>
          <w:rFonts w:cstheme="minorHAnsi"/>
        </w:rPr>
        <w:t xml:space="preserve">In addition, the allocation for </w:t>
      </w:r>
      <w:proofErr w:type="spellStart"/>
      <w:r w:rsidRPr="00DC0BA1">
        <w:rPr>
          <w:rFonts w:cstheme="minorHAnsi"/>
        </w:rPr>
        <w:t>Auslan</w:t>
      </w:r>
      <w:proofErr w:type="spellEnd"/>
      <w:r w:rsidRPr="00DC0BA1">
        <w:rPr>
          <w:rFonts w:cstheme="minorHAnsi"/>
        </w:rPr>
        <w:t xml:space="preserve"> interpreters or live captioners has not increased since </w:t>
      </w:r>
      <w:proofErr w:type="spellStart"/>
      <w:r w:rsidRPr="00DC0BA1">
        <w:rPr>
          <w:rFonts w:cstheme="minorHAnsi"/>
        </w:rPr>
        <w:t>JobAccess</w:t>
      </w:r>
      <w:proofErr w:type="spellEnd"/>
      <w:r w:rsidRPr="00DC0BA1">
        <w:rPr>
          <w:rFonts w:cstheme="minorHAnsi"/>
        </w:rPr>
        <w:t xml:space="preserve"> began in 2006. It does not sufficiently cover the cost for employers and can be deemed as an unreasonable hardship.</w:t>
      </w:r>
    </w:p>
    <w:p w14:paraId="4BA74A16" w14:textId="60CF3BDA" w:rsidR="00F47CA8" w:rsidRPr="00D843BD" w:rsidRDefault="00F47CA8" w:rsidP="00736BEC">
      <w:pPr>
        <w:rPr>
          <w:rFonts w:cstheme="minorHAnsi"/>
        </w:rPr>
      </w:pPr>
      <w:r>
        <w:rPr>
          <w:rFonts w:cstheme="minorHAnsi"/>
        </w:rPr>
        <w:t xml:space="preserve">AND </w:t>
      </w:r>
      <w:r w:rsidRPr="00D843BD">
        <w:rPr>
          <w:rFonts w:cstheme="minorHAnsi"/>
        </w:rPr>
        <w:t xml:space="preserve">strongly supports </w:t>
      </w:r>
      <w:proofErr w:type="spellStart"/>
      <w:r w:rsidRPr="00D843BD">
        <w:rPr>
          <w:rFonts w:cstheme="minorHAnsi"/>
        </w:rPr>
        <w:t>JobAccess</w:t>
      </w:r>
      <w:proofErr w:type="spellEnd"/>
      <w:r>
        <w:rPr>
          <w:rFonts w:cstheme="minorHAnsi"/>
        </w:rPr>
        <w:t xml:space="preserve">, however we </w:t>
      </w:r>
      <w:r w:rsidRPr="00D843BD">
        <w:rPr>
          <w:rFonts w:cstheme="minorHAnsi"/>
        </w:rPr>
        <w:t xml:space="preserve">encourage the Australian Government to </w:t>
      </w:r>
      <w:proofErr w:type="spellStart"/>
      <w:r w:rsidRPr="00D843BD">
        <w:rPr>
          <w:rFonts w:cstheme="minorHAnsi"/>
        </w:rPr>
        <w:t>recognise</w:t>
      </w:r>
      <w:proofErr w:type="spellEnd"/>
      <w:r w:rsidRPr="00D843BD">
        <w:rPr>
          <w:rFonts w:cstheme="minorHAnsi"/>
        </w:rPr>
        <w:t xml:space="preserve"> there is a need to improve awareness of this program among employers</w:t>
      </w:r>
      <w:r>
        <w:rPr>
          <w:rFonts w:cstheme="minorHAnsi"/>
        </w:rPr>
        <w:t xml:space="preserve"> </w:t>
      </w:r>
      <w:r w:rsidRPr="00DC0BA1">
        <w:rPr>
          <w:rFonts w:cstheme="minorHAnsi"/>
        </w:rPr>
        <w:t>and to simplify the process of arranging workplace adjustments</w:t>
      </w:r>
      <w:r w:rsidR="00A15702">
        <w:rPr>
          <w:rFonts w:cstheme="minorHAnsi"/>
        </w:rPr>
        <w:t>.</w:t>
      </w:r>
      <w:r w:rsidRPr="00D843BD">
        <w:rPr>
          <w:rFonts w:cstheme="minorHAnsi"/>
        </w:rPr>
        <w:t xml:space="preserve"> AND would welcome the opportunity to collaborate with the Government in this </w:t>
      </w:r>
      <w:proofErr w:type="spellStart"/>
      <w:r w:rsidRPr="00D843BD">
        <w:rPr>
          <w:rFonts w:cstheme="minorHAnsi"/>
        </w:rPr>
        <w:t>endeavour</w:t>
      </w:r>
      <w:proofErr w:type="spellEnd"/>
      <w:r w:rsidRPr="00D843BD">
        <w:rPr>
          <w:rFonts w:cstheme="minorHAnsi"/>
        </w:rPr>
        <w:t>.</w:t>
      </w:r>
    </w:p>
    <w:p w14:paraId="769124DF" w14:textId="77777777" w:rsidR="00F47CA8" w:rsidRPr="008A53B7" w:rsidRDefault="00F47CA8" w:rsidP="00736BEC">
      <w:pPr>
        <w:pStyle w:val="Heading1"/>
      </w:pPr>
      <w:r w:rsidRPr="00645677">
        <w:t xml:space="preserve">Recommendation </w:t>
      </w:r>
      <w:r>
        <w:t>2</w:t>
      </w:r>
      <w:r w:rsidRPr="00645677">
        <w:t xml:space="preserve">: </w:t>
      </w:r>
      <w:r>
        <w:t>Employer-and-government-determined targets</w:t>
      </w:r>
    </w:p>
    <w:p w14:paraId="39407686" w14:textId="77777777" w:rsidR="00F47CA8" w:rsidRPr="006C2950" w:rsidRDefault="00F47CA8" w:rsidP="00736BEC">
      <w:r w:rsidRPr="006C2950">
        <w:t xml:space="preserve">The unemployment rate of working age people with disability (10%), is more than twice that of those without a disability (4.6%). </w:t>
      </w:r>
      <w:r w:rsidRPr="006C2950">
        <w:rPr>
          <w:rStyle w:val="EndnoteReference"/>
          <w:szCs w:val="24"/>
        </w:rPr>
        <w:endnoteReference w:id="2"/>
      </w:r>
      <w:r w:rsidRPr="006C2950">
        <w:t xml:space="preserve"> </w:t>
      </w:r>
      <w:r w:rsidRPr="006C2950">
        <w:rPr>
          <w:rStyle w:val="Emphasis"/>
          <w:rFonts w:cstheme="minorHAnsi"/>
          <w:i w:val="0"/>
          <w:iCs w:val="0"/>
          <w:color w:val="313131"/>
          <w:szCs w:val="24"/>
          <w:shd w:val="clear" w:color="auto" w:fill="FFFFFF"/>
        </w:rPr>
        <w:t>Australia has one of the lowest employment rates for people with disability in the OECD</w:t>
      </w:r>
      <w:r w:rsidRPr="006C2950">
        <w:rPr>
          <w:rFonts w:cstheme="minorHAnsi"/>
          <w:i/>
          <w:iCs/>
          <w:color w:val="313131"/>
          <w:shd w:val="clear" w:color="auto" w:fill="FFFFFF"/>
        </w:rPr>
        <w:t xml:space="preserve">, </w:t>
      </w:r>
      <w:r w:rsidRPr="006C2950">
        <w:rPr>
          <w:rFonts w:cstheme="minorHAnsi"/>
          <w:color w:val="313131"/>
          <w:shd w:val="clear" w:color="auto" w:fill="FFFFFF"/>
        </w:rPr>
        <w:t>ranking 21</w:t>
      </w:r>
      <w:r w:rsidRPr="006C2950">
        <w:rPr>
          <w:rFonts w:cstheme="minorHAnsi"/>
          <w:color w:val="313131"/>
          <w:shd w:val="clear" w:color="auto" w:fill="FFFFFF"/>
          <w:vertAlign w:val="superscript"/>
        </w:rPr>
        <w:t xml:space="preserve"> </w:t>
      </w:r>
      <w:r w:rsidRPr="006C2950">
        <w:rPr>
          <w:rFonts w:cstheme="minorHAnsi"/>
          <w:color w:val="313131"/>
          <w:shd w:val="clear" w:color="auto" w:fill="FFFFFF"/>
        </w:rPr>
        <w:t xml:space="preserve">out of 29 nations, and the employment rate for people with disability has remained stagnant for decades. </w:t>
      </w:r>
      <w:r w:rsidRPr="006C2950">
        <w:rPr>
          <w:rStyle w:val="EndnoteReference"/>
          <w:rFonts w:cstheme="minorHAnsi"/>
          <w:color w:val="313131"/>
          <w:szCs w:val="24"/>
          <w:shd w:val="clear" w:color="auto" w:fill="FFFFFF"/>
        </w:rPr>
        <w:endnoteReference w:id="3"/>
      </w:r>
    </w:p>
    <w:p w14:paraId="790FC1BA" w14:textId="77777777" w:rsidR="00F47CA8" w:rsidRPr="000A064B" w:rsidRDefault="00F47CA8" w:rsidP="00736BEC">
      <w:pPr>
        <w:rPr>
          <w:rFonts w:cstheme="minorHAnsi"/>
        </w:rPr>
      </w:pPr>
      <w:r w:rsidRPr="000A064B">
        <w:rPr>
          <w:rFonts w:cstheme="minorHAnsi"/>
          <w:color w:val="313131"/>
          <w:shd w:val="clear" w:color="auto" w:fill="FFFFFF"/>
        </w:rPr>
        <w:t>It is estimated that the economic benefits of employing people with disability would add over $50 billion to GDP by 2050 – but only if Australia were to move up into the top eight OECD countries for employment of people with disability</w:t>
      </w:r>
      <w:r>
        <w:t xml:space="preserve">. </w:t>
      </w:r>
      <w:r>
        <w:rPr>
          <w:rStyle w:val="EndnoteReference"/>
        </w:rPr>
        <w:endnoteReference w:id="4"/>
      </w:r>
    </w:p>
    <w:p w14:paraId="6C87EE9C" w14:textId="77777777" w:rsidR="00F47CA8" w:rsidRDefault="00F47CA8" w:rsidP="00736BEC">
      <w:pPr>
        <w:rPr>
          <w:rFonts w:cstheme="minorHAnsi"/>
          <w:color w:val="121212"/>
          <w:shd w:val="clear" w:color="auto" w:fill="FFFFFF"/>
        </w:rPr>
      </w:pPr>
      <w:r>
        <w:rPr>
          <w:rFonts w:cstheme="minorHAnsi"/>
        </w:rPr>
        <w:t xml:space="preserve">However, in a </w:t>
      </w:r>
      <w:r w:rsidRPr="00CF1084">
        <w:rPr>
          <w:rFonts w:cstheme="minorHAnsi"/>
          <w:color w:val="121212"/>
        </w:rPr>
        <w:t xml:space="preserve">YouGov survey of 500 Australian middle managers and HR professionals released </w:t>
      </w:r>
      <w:r>
        <w:rPr>
          <w:rFonts w:cstheme="minorHAnsi"/>
          <w:color w:val="121212"/>
        </w:rPr>
        <w:t xml:space="preserve">in July this year </w:t>
      </w:r>
      <w:r w:rsidRPr="00CF1084">
        <w:rPr>
          <w:rFonts w:cstheme="minorHAnsi"/>
          <w:color w:val="121212"/>
          <w:shd w:val="clear" w:color="auto" w:fill="FFFFFF"/>
        </w:rPr>
        <w:t xml:space="preserve">50% </w:t>
      </w:r>
      <w:r>
        <w:rPr>
          <w:rFonts w:cstheme="minorHAnsi"/>
          <w:color w:val="121212"/>
          <w:shd w:val="clear" w:color="auto" w:fill="FFFFFF"/>
        </w:rPr>
        <w:t xml:space="preserve">of respondents </w:t>
      </w:r>
      <w:r w:rsidRPr="00CF1084">
        <w:rPr>
          <w:rFonts w:cstheme="minorHAnsi"/>
          <w:color w:val="121212"/>
          <w:shd w:val="clear" w:color="auto" w:fill="FFFFFF"/>
        </w:rPr>
        <w:t xml:space="preserve">said their </w:t>
      </w:r>
      <w:proofErr w:type="spellStart"/>
      <w:r w:rsidRPr="00CF1084">
        <w:rPr>
          <w:rFonts w:cstheme="minorHAnsi"/>
          <w:color w:val="121212"/>
          <w:shd w:val="clear" w:color="auto" w:fill="FFFFFF"/>
        </w:rPr>
        <w:t>organisation</w:t>
      </w:r>
      <w:proofErr w:type="spellEnd"/>
      <w:r w:rsidRPr="00CF1084">
        <w:rPr>
          <w:rFonts w:cstheme="minorHAnsi"/>
          <w:color w:val="121212"/>
          <w:shd w:val="clear" w:color="auto" w:fill="FFFFFF"/>
        </w:rPr>
        <w:t xml:space="preserve"> had never </w:t>
      </w:r>
      <w:r>
        <w:rPr>
          <w:rFonts w:cstheme="minorHAnsi"/>
          <w:color w:val="121212"/>
          <w:shd w:val="clear" w:color="auto" w:fill="FFFFFF"/>
        </w:rPr>
        <w:t xml:space="preserve">employed </w:t>
      </w:r>
      <w:r w:rsidRPr="00CF1084">
        <w:rPr>
          <w:rFonts w:cstheme="minorHAnsi"/>
          <w:color w:val="121212"/>
          <w:shd w:val="clear" w:color="auto" w:fill="FFFFFF"/>
        </w:rPr>
        <w:t>a person with disability and</w:t>
      </w:r>
      <w:r>
        <w:rPr>
          <w:rFonts w:cstheme="minorHAnsi"/>
          <w:color w:val="121212"/>
          <w:shd w:val="clear" w:color="auto" w:fill="FFFFFF"/>
        </w:rPr>
        <w:t xml:space="preserve">, alarmingly, </w:t>
      </w:r>
      <w:r w:rsidRPr="00CF1084">
        <w:rPr>
          <w:rFonts w:cstheme="minorHAnsi"/>
          <w:color w:val="121212"/>
          <w:shd w:val="clear" w:color="auto" w:fill="FFFFFF"/>
        </w:rPr>
        <w:t>nearly one in 10 admitted they wouldn’t want to in the future.</w:t>
      </w:r>
      <w:r>
        <w:rPr>
          <w:rStyle w:val="EndnoteReference"/>
          <w:rFonts w:cstheme="minorHAnsi"/>
          <w:color w:val="121212"/>
          <w:szCs w:val="24"/>
          <w:shd w:val="clear" w:color="auto" w:fill="FFFFFF"/>
        </w:rPr>
        <w:endnoteReference w:id="5"/>
      </w:r>
    </w:p>
    <w:p w14:paraId="35D9C232" w14:textId="77777777" w:rsidR="00F47CA8" w:rsidRDefault="00F47CA8" w:rsidP="00736BEC">
      <w:pPr>
        <w:rPr>
          <w:rFonts w:cstheme="minorHAnsi"/>
          <w:color w:val="121212"/>
          <w:shd w:val="clear" w:color="auto" w:fill="FFFFFF"/>
        </w:rPr>
      </w:pPr>
      <w:r>
        <w:rPr>
          <w:rFonts w:cstheme="minorHAnsi"/>
          <w:color w:val="121212"/>
          <w:shd w:val="clear" w:color="auto" w:fill="FFFFFF"/>
        </w:rPr>
        <w:t>The results indicate a disturbing lack of motivation, and even reluctance to employ people with disability, further borne out by the substantial employment gap between people with and without disability.</w:t>
      </w:r>
    </w:p>
    <w:p w14:paraId="7DFBC4D0" w14:textId="77777777" w:rsidR="00F47CA8" w:rsidRDefault="00F47CA8" w:rsidP="00736BEC">
      <w:pPr>
        <w:rPr>
          <w:rFonts w:cstheme="minorHAnsi"/>
          <w:color w:val="121212"/>
          <w:shd w:val="clear" w:color="auto" w:fill="FFFFFF"/>
        </w:rPr>
      </w:pPr>
      <w:r>
        <w:rPr>
          <w:rFonts w:cstheme="minorHAnsi"/>
          <w:color w:val="121212"/>
          <w:shd w:val="clear" w:color="auto" w:fill="FFFFFF"/>
        </w:rPr>
        <w:t>Overcoming this reluctance requires leadership by Federal and State governments and our largest, most influential employers.</w:t>
      </w:r>
    </w:p>
    <w:p w14:paraId="3EBA58CC" w14:textId="77777777" w:rsidR="00F47CA8" w:rsidRPr="00CF1084" w:rsidRDefault="00F47CA8" w:rsidP="00736BEC">
      <w:pPr>
        <w:rPr>
          <w:rFonts w:cstheme="minorHAnsi"/>
          <w:color w:val="121212"/>
          <w:shd w:val="clear" w:color="auto" w:fill="FFFFFF"/>
        </w:rPr>
      </w:pPr>
      <w:r>
        <w:rPr>
          <w:rFonts w:cstheme="minorHAnsi"/>
          <w:color w:val="121212"/>
          <w:shd w:val="clear" w:color="auto" w:fill="FFFFFF"/>
        </w:rPr>
        <w:t>AND recommends the voluntary introduction of employment targets for people with disability, as determined by individual governments and employers.</w:t>
      </w:r>
    </w:p>
    <w:p w14:paraId="0DED600E" w14:textId="364D2BE1" w:rsidR="00F47CA8" w:rsidRPr="00AD3929" w:rsidRDefault="00F47CA8" w:rsidP="00AD3929">
      <w:pPr>
        <w:rPr>
          <w:rFonts w:cs="Arial"/>
          <w:shd w:val="clear" w:color="auto" w:fill="FFFFFF"/>
        </w:rPr>
      </w:pPr>
      <w:r w:rsidRPr="00A847B2">
        <w:rPr>
          <w:rStyle w:val="hgkelc"/>
          <w:rFonts w:cstheme="minorHAnsi"/>
          <w:color w:val="202124"/>
          <w:szCs w:val="24"/>
          <w:shd w:val="clear" w:color="auto" w:fill="FFFFFF"/>
          <w:lang w:val="en"/>
        </w:rPr>
        <w:t xml:space="preserve">In 2017 the UK government </w:t>
      </w:r>
      <w:r>
        <w:rPr>
          <w:rStyle w:val="hgkelc"/>
          <w:rFonts w:cstheme="minorHAnsi"/>
          <w:color w:val="202124"/>
          <w:szCs w:val="24"/>
          <w:shd w:val="clear" w:color="auto" w:fill="FFFFFF"/>
          <w:lang w:val="en"/>
        </w:rPr>
        <w:t xml:space="preserve">announced its target </w:t>
      </w:r>
      <w:r w:rsidRPr="00A847B2">
        <w:rPr>
          <w:rStyle w:val="hgkelc"/>
          <w:rFonts w:cstheme="minorHAnsi"/>
          <w:color w:val="202124"/>
          <w:szCs w:val="24"/>
          <w:shd w:val="clear" w:color="auto" w:fill="FFFFFF"/>
          <w:lang w:val="en"/>
        </w:rPr>
        <w:t>to see</w:t>
      </w:r>
      <w:r>
        <w:rPr>
          <w:rStyle w:val="hgkelc"/>
          <w:rFonts w:cstheme="minorHAnsi"/>
          <w:color w:val="202124"/>
          <w:szCs w:val="24"/>
          <w:shd w:val="clear" w:color="auto" w:fill="FFFFFF"/>
          <w:lang w:val="en"/>
        </w:rPr>
        <w:t xml:space="preserve"> </w:t>
      </w:r>
      <w:r w:rsidRPr="00A847B2">
        <w:rPr>
          <w:rStyle w:val="hgkelc"/>
          <w:rFonts w:cstheme="minorHAnsi"/>
          <w:color w:val="202124"/>
          <w:szCs w:val="24"/>
          <w:shd w:val="clear" w:color="auto" w:fill="FFFFFF"/>
          <w:lang w:val="en"/>
        </w:rPr>
        <w:t>a million more people</w:t>
      </w:r>
      <w:r>
        <w:rPr>
          <w:rStyle w:val="hgkelc"/>
          <w:rFonts w:cstheme="minorHAnsi"/>
          <w:color w:val="202124"/>
          <w:szCs w:val="24"/>
          <w:shd w:val="clear" w:color="auto" w:fill="FFFFFF"/>
          <w:lang w:val="en"/>
        </w:rPr>
        <w:t xml:space="preserve"> with </w:t>
      </w:r>
      <w:r w:rsidRPr="00AD3929">
        <w:rPr>
          <w:rStyle w:val="hgkelc"/>
          <w:rFonts w:cs="Arial"/>
          <w:color w:val="202124"/>
          <w:szCs w:val="24"/>
          <w:shd w:val="clear" w:color="auto" w:fill="FFFFFF"/>
          <w:lang w:val="en"/>
        </w:rPr>
        <w:t xml:space="preserve">disability in employment by 2027. The latest figures from the UK Office for National Statistics for 2022 revealed </w:t>
      </w:r>
      <w:r w:rsidRPr="00AD3929">
        <w:rPr>
          <w:rFonts w:cs="Arial"/>
          <w:shd w:val="clear" w:color="auto" w:fill="FFFFFF"/>
        </w:rPr>
        <w:t xml:space="preserve">the number of people </w:t>
      </w:r>
      <w:r w:rsidR="00214811">
        <w:rPr>
          <w:rFonts w:cs="Arial"/>
          <w:shd w:val="clear" w:color="auto" w:fill="FFFFFF"/>
        </w:rPr>
        <w:t xml:space="preserve">with disability </w:t>
      </w:r>
      <w:r w:rsidRPr="00AD3929">
        <w:rPr>
          <w:rFonts w:cs="Arial"/>
          <w:shd w:val="clear" w:color="auto" w:fill="FFFFFF"/>
        </w:rPr>
        <w:t>in employment had increased by 1.3 million since 2017, beating the target by 5 years.</w:t>
      </w:r>
      <w:r w:rsidRPr="00AD3929">
        <w:rPr>
          <w:rStyle w:val="EndnoteReference"/>
          <w:rFonts w:cs="Arial"/>
          <w:color w:val="000000"/>
          <w:szCs w:val="24"/>
          <w:shd w:val="clear" w:color="auto" w:fill="FFFFFF"/>
        </w:rPr>
        <w:endnoteReference w:id="6"/>
      </w:r>
    </w:p>
    <w:p w14:paraId="668AB9AC" w14:textId="77777777" w:rsidR="00F47CA8" w:rsidRPr="00AD3929" w:rsidRDefault="00F47CA8" w:rsidP="00AD3929">
      <w:pPr>
        <w:rPr>
          <w:rFonts w:cs="Arial"/>
          <w:color w:val="0B0C0C"/>
        </w:rPr>
      </w:pPr>
      <w:r w:rsidRPr="00AD3929">
        <w:rPr>
          <w:rFonts w:cs="Arial"/>
          <w:color w:val="0B0C0C"/>
        </w:rPr>
        <w:t xml:space="preserve">The UK Minister for Disabled People, Health and Work Chloe Smith MP said: “This is an important milestone showing our commitment to supporting disabled people to lead independent lives and reach their full potential.” </w:t>
      </w:r>
      <w:r w:rsidRPr="00AD3929">
        <w:rPr>
          <w:rStyle w:val="EndnoteReference"/>
          <w:rFonts w:cs="Arial"/>
          <w:color w:val="0B0C0C"/>
        </w:rPr>
        <w:endnoteReference w:id="7"/>
      </w:r>
    </w:p>
    <w:p w14:paraId="7301EB59" w14:textId="77777777" w:rsidR="00F47CA8" w:rsidRPr="00862216" w:rsidRDefault="00F47CA8" w:rsidP="00736BEC">
      <w:pPr>
        <w:rPr>
          <w:rFonts w:cs="Arial"/>
          <w:color w:val="0B0C0C"/>
        </w:rPr>
      </w:pPr>
      <w:r w:rsidRPr="00862216">
        <w:rPr>
          <w:rFonts w:cs="Arial"/>
          <w:color w:val="0B0C0C"/>
        </w:rPr>
        <w:lastRenderedPageBreak/>
        <w:t xml:space="preserve">The target was supported by a range of government initiatives, including a Disability Confident scheme, which helps and encourages employers to champion inclusive recruitment practices. </w:t>
      </w:r>
    </w:p>
    <w:p w14:paraId="2BAEBCCE" w14:textId="59C936BA" w:rsidR="00F47CA8" w:rsidRPr="00862216" w:rsidRDefault="00F47CA8" w:rsidP="00736BEC">
      <w:pPr>
        <w:rPr>
          <w:rFonts w:cs="Arial"/>
          <w:color w:val="0B0C0C"/>
          <w:shd w:val="clear" w:color="auto" w:fill="FFFFFF"/>
        </w:rPr>
      </w:pPr>
      <w:r w:rsidRPr="00862216">
        <w:rPr>
          <w:rFonts w:cs="Arial"/>
          <w:color w:val="0B0C0C"/>
          <w:shd w:val="clear" w:color="auto" w:fill="FFFFFF"/>
        </w:rPr>
        <w:t>In Australia, Telstra made a commitment to ensure 10% of their graduate program participants were people with disability by 2019. By using AND’s Stepping Into program Telstra exceeded its goal by 2018.</w:t>
      </w:r>
      <w:r w:rsidRPr="00862216">
        <w:rPr>
          <w:rStyle w:val="EndnoteReference"/>
          <w:rFonts w:cs="Arial"/>
          <w:color w:val="0B0C0C"/>
          <w:szCs w:val="24"/>
          <w:shd w:val="clear" w:color="auto" w:fill="FFFFFF"/>
        </w:rPr>
        <w:endnoteReference w:id="8"/>
      </w:r>
    </w:p>
    <w:p w14:paraId="698DEDE5" w14:textId="77777777" w:rsidR="00F47CA8" w:rsidRPr="00862216" w:rsidRDefault="00F47CA8" w:rsidP="00736BEC">
      <w:pPr>
        <w:rPr>
          <w:rFonts w:cs="Arial"/>
        </w:rPr>
      </w:pPr>
      <w:r w:rsidRPr="00862216">
        <w:rPr>
          <w:rFonts w:cs="Arial"/>
        </w:rPr>
        <w:t xml:space="preserve">The introduction of publicly declared targets is an effective tool for motivating a change in recruitment and employment practices. </w:t>
      </w:r>
    </w:p>
    <w:p w14:paraId="7A3F32F1" w14:textId="199F7174" w:rsidR="00F47CA8" w:rsidRPr="004828E7" w:rsidRDefault="00F47CA8" w:rsidP="00736BEC">
      <w:pPr>
        <w:pStyle w:val="Heading1"/>
      </w:pPr>
      <w:r w:rsidRPr="00645677">
        <w:t>Recommendation</w:t>
      </w:r>
      <w:r>
        <w:t xml:space="preserve"> 3</w:t>
      </w:r>
      <w:r w:rsidRPr="00645677">
        <w:t xml:space="preserve">: </w:t>
      </w:r>
      <w:r>
        <w:t xml:space="preserve">Promote the specific targeting of people with disability in recruitment, using the Australian Human Rights Commissions’ </w:t>
      </w:r>
      <w:r w:rsidRPr="004828E7">
        <w:t xml:space="preserve">Guidelines for the Targeted Recruitment of People with Disability, and </w:t>
      </w:r>
      <w:r w:rsidR="00DD480A">
        <w:t xml:space="preserve">trialing a pilot program to </w:t>
      </w:r>
      <w:r w:rsidRPr="004828E7">
        <w:t>exten</w:t>
      </w:r>
      <w:r w:rsidR="00DD480A">
        <w:t>d</w:t>
      </w:r>
      <w:r w:rsidRPr="004828E7">
        <w:t xml:space="preserve"> the </w:t>
      </w:r>
      <w:proofErr w:type="spellStart"/>
      <w:r w:rsidRPr="004828E7">
        <w:t>RecruitAbility</w:t>
      </w:r>
      <w:proofErr w:type="spellEnd"/>
      <w:r w:rsidRPr="004828E7">
        <w:t xml:space="preserve"> program to the private sector.</w:t>
      </w:r>
    </w:p>
    <w:p w14:paraId="65923D56" w14:textId="77777777" w:rsidR="00F47CA8" w:rsidRDefault="00F47CA8" w:rsidP="00736BEC">
      <w:r>
        <w:t>AND has found – after more than two decades reviewing employers’ recruiting methods - that jobseekers with disability are significantly disadvantaged, and commonly excluded from the recruitment process.</w:t>
      </w:r>
    </w:p>
    <w:p w14:paraId="3647FAC3" w14:textId="77777777" w:rsidR="00F47CA8" w:rsidRDefault="00F47CA8" w:rsidP="00736BEC">
      <w:r>
        <w:t>Many employers don’t give jobseekers the opportunity to request adjustments for the job application and interview process. For example, employers regularly eliminate jobseekers who are unable to participate in a phone call because they are hearing impaired.</w:t>
      </w:r>
    </w:p>
    <w:p w14:paraId="026BE19C" w14:textId="77777777" w:rsidR="00F47CA8" w:rsidRDefault="00F47CA8" w:rsidP="00736BEC">
      <w:r>
        <w:t xml:space="preserve">In November 2022 the Australian Human Rights Commission released Guidelines for the Targeted Recruitment of People with Disability. </w:t>
      </w:r>
      <w:r>
        <w:rPr>
          <w:rStyle w:val="EndnoteReference"/>
          <w:szCs w:val="24"/>
        </w:rPr>
        <w:endnoteReference w:id="9"/>
      </w:r>
    </w:p>
    <w:p w14:paraId="7FBADE2E" w14:textId="77777777" w:rsidR="00F47CA8" w:rsidRDefault="00F47CA8" w:rsidP="00736BEC">
      <w:r>
        <w:t>“</w:t>
      </w:r>
      <w:r w:rsidRPr="00E67745">
        <w:t>One method an employer can use to increase its number of employees with disability is to undertake a targeted recruitment strategy, which is a recruitment campaign that solely targets people with disability</w:t>
      </w:r>
      <w:r>
        <w:t xml:space="preserve">,” the AHRC’s Disability Discrimination Commissioner Ben </w:t>
      </w:r>
      <w:proofErr w:type="spellStart"/>
      <w:r>
        <w:t>Gauntlett</w:t>
      </w:r>
      <w:proofErr w:type="spellEnd"/>
      <w:r>
        <w:t xml:space="preserve"> said.</w:t>
      </w:r>
      <w:r w:rsidRPr="00E67745">
        <w:t xml:space="preserve"> </w:t>
      </w:r>
    </w:p>
    <w:p w14:paraId="3EEA99FA" w14:textId="77777777" w:rsidR="00F47CA8" w:rsidRPr="00E67745" w:rsidRDefault="00F47CA8" w:rsidP="00736BEC">
      <w:r w:rsidRPr="00E67745">
        <w:t>Th</w:t>
      </w:r>
      <w:r>
        <w:t xml:space="preserve">e Guidelines outline measures that </w:t>
      </w:r>
      <w:r w:rsidRPr="00E67745">
        <w:t>make</w:t>
      </w:r>
      <w:r>
        <w:t xml:space="preserve"> recruitment </w:t>
      </w:r>
      <w:r w:rsidRPr="00E67745">
        <w:t>campaign</w:t>
      </w:r>
      <w:r>
        <w:t>s that specifically target people with disability</w:t>
      </w:r>
      <w:r w:rsidRPr="00E67745">
        <w:t xml:space="preserve"> lawful under the Disability Discrimination Act and state and territory equal opportunity or anti-discrimination legislation.</w:t>
      </w:r>
    </w:p>
    <w:p w14:paraId="4921E1C3" w14:textId="77777777" w:rsidR="00F47CA8" w:rsidRDefault="00F47CA8" w:rsidP="00736BEC">
      <w:r>
        <w:t xml:space="preserve">AND supports the promotion and use of the Guidelines which provide employers with practical support to employ people with disability. </w:t>
      </w:r>
    </w:p>
    <w:p w14:paraId="33DEDCCB" w14:textId="77777777" w:rsidR="00F47CA8" w:rsidRPr="006737B0" w:rsidRDefault="00F47CA8" w:rsidP="00736BEC">
      <w:pPr>
        <w:rPr>
          <w:rFonts w:eastAsia="Times New Roman"/>
        </w:rPr>
      </w:pPr>
      <w:proofErr w:type="gramStart"/>
      <w:r>
        <w:rPr>
          <w:rFonts w:eastAsia="Times New Roman"/>
        </w:rPr>
        <w:t>AND</w:t>
      </w:r>
      <w:r w:rsidRPr="006737B0">
        <w:rPr>
          <w:rFonts w:eastAsia="Times New Roman"/>
        </w:rPr>
        <w:t xml:space="preserve"> also</w:t>
      </w:r>
      <w:proofErr w:type="gramEnd"/>
      <w:r w:rsidRPr="006737B0">
        <w:rPr>
          <w:rFonts w:eastAsia="Times New Roman"/>
        </w:rPr>
        <w:t xml:space="preserve"> recommends extending the </w:t>
      </w:r>
      <w:r>
        <w:rPr>
          <w:rFonts w:eastAsia="Times New Roman"/>
        </w:rPr>
        <w:t xml:space="preserve">Australian Public Service’s (APS) </w:t>
      </w:r>
      <w:proofErr w:type="spellStart"/>
      <w:r w:rsidRPr="006737B0">
        <w:rPr>
          <w:rFonts w:eastAsia="Times New Roman"/>
        </w:rPr>
        <w:t>RecruitAbility</w:t>
      </w:r>
      <w:proofErr w:type="spellEnd"/>
      <w:r w:rsidRPr="006737B0">
        <w:rPr>
          <w:rFonts w:eastAsia="Times New Roman"/>
        </w:rPr>
        <w:t xml:space="preserve"> scheme beyond the APS to the private sector, NGOs and state governments.</w:t>
      </w:r>
    </w:p>
    <w:p w14:paraId="07C92141" w14:textId="77777777" w:rsidR="00F47CA8" w:rsidRPr="006737B0" w:rsidRDefault="00F47CA8" w:rsidP="00736BEC">
      <w:pPr>
        <w:rPr>
          <w:rFonts w:eastAsia="Times New Roman"/>
        </w:rPr>
      </w:pPr>
      <w:r w:rsidRPr="006737B0">
        <w:rPr>
          <w:rFonts w:eastAsia="Times New Roman"/>
        </w:rPr>
        <w:t xml:space="preserve">The scheme guarantees job interviews for candidates with disability who opt into the scheme and meet the minimum requirements of the advertised position. </w:t>
      </w:r>
    </w:p>
    <w:p w14:paraId="4A0D755B" w14:textId="13B2FD68" w:rsidR="00F47CA8" w:rsidRPr="006737B0" w:rsidRDefault="00F47CA8" w:rsidP="00736BEC">
      <w:pPr>
        <w:rPr>
          <w:rFonts w:eastAsia="Times New Roman"/>
        </w:rPr>
      </w:pPr>
      <w:r w:rsidRPr="006737B0">
        <w:rPr>
          <w:rFonts w:eastAsia="Times New Roman"/>
        </w:rPr>
        <w:t xml:space="preserve">We recommend </w:t>
      </w:r>
      <w:r w:rsidR="00214811" w:rsidRPr="006737B0">
        <w:rPr>
          <w:rFonts w:eastAsia="Times New Roman"/>
        </w:rPr>
        <w:t>trialing</w:t>
      </w:r>
      <w:r w:rsidRPr="006737B0">
        <w:rPr>
          <w:rFonts w:eastAsia="Times New Roman"/>
        </w:rPr>
        <w:t xml:space="preserve"> a pilot program of the scheme in the private sector, with </w:t>
      </w:r>
      <w:proofErr w:type="spellStart"/>
      <w:r w:rsidRPr="006737B0">
        <w:rPr>
          <w:rFonts w:eastAsia="Times New Roman"/>
        </w:rPr>
        <w:t>organisations</w:t>
      </w:r>
      <w:proofErr w:type="spellEnd"/>
      <w:r w:rsidRPr="006737B0">
        <w:rPr>
          <w:rFonts w:eastAsia="Times New Roman"/>
        </w:rPr>
        <w:t xml:space="preserve"> who employ more than 500 employees. </w:t>
      </w:r>
    </w:p>
    <w:p w14:paraId="015C0D7D" w14:textId="77777777" w:rsidR="00F47CA8" w:rsidRPr="006737B0" w:rsidRDefault="00F47CA8" w:rsidP="00736BEC">
      <w:r w:rsidRPr="006737B0">
        <w:lastRenderedPageBreak/>
        <w:t>A targeted approach and focus on the recruitment, retention and advancement of employees with disability is essential to improve employment outcomes for individuals, employers and the economy.</w:t>
      </w:r>
    </w:p>
    <w:p w14:paraId="5751BDB8" w14:textId="443578B7" w:rsidR="00F47CA8" w:rsidRPr="00DC0BA1" w:rsidRDefault="00F47CA8" w:rsidP="00736BEC">
      <w:pPr>
        <w:pStyle w:val="Heading1"/>
      </w:pPr>
      <w:r>
        <w:t xml:space="preserve">Recommendation 4: Better enable the transition from education to employment for young people with disability </w:t>
      </w:r>
      <w:r w:rsidRPr="00DC0BA1">
        <w:t xml:space="preserve">by a) ensuring training provided to young jobseekers with disability is directly linked to a vacancy with a disability confident employer, b) </w:t>
      </w:r>
      <w:proofErr w:type="spellStart"/>
      <w:r w:rsidRPr="00DC0BA1">
        <w:t>incentivi</w:t>
      </w:r>
      <w:r>
        <w:t>s</w:t>
      </w:r>
      <w:r w:rsidRPr="00DC0BA1">
        <w:t>e</w:t>
      </w:r>
      <w:proofErr w:type="spellEnd"/>
      <w:r w:rsidRPr="00DC0BA1">
        <w:t xml:space="preserve"> employers to provide internships for people with disability through AND </w:t>
      </w:r>
      <w:proofErr w:type="spellStart"/>
      <w:r w:rsidRPr="00DC0BA1">
        <w:t>and</w:t>
      </w:r>
      <w:proofErr w:type="spellEnd"/>
      <w:r w:rsidRPr="00DC0BA1">
        <w:t xml:space="preserve"> c) requiring Disability Employment Services to adopt the </w:t>
      </w:r>
      <w:proofErr w:type="spellStart"/>
      <w:r w:rsidRPr="00DC0BA1">
        <w:t>Gradwise</w:t>
      </w:r>
      <w:proofErr w:type="spellEnd"/>
      <w:r w:rsidRPr="00DC0BA1">
        <w:t xml:space="preserve"> model, which focuses on career development rather than rapid, entry level job placements</w:t>
      </w:r>
      <w:r w:rsidR="00AA1FAC">
        <w:t>.</w:t>
      </w:r>
    </w:p>
    <w:p w14:paraId="75E816BB" w14:textId="77777777" w:rsidR="00F47CA8" w:rsidRDefault="00F47CA8" w:rsidP="00736BEC">
      <w:r>
        <w:t xml:space="preserve">Australia’s Disability Strategy 2021-2031 identifies the need to improve the transition from education to employment as a key policy priority to improve employment outcomes and financial security for people with disability. </w:t>
      </w:r>
      <w:r>
        <w:rPr>
          <w:rStyle w:val="EndnoteReference"/>
          <w:szCs w:val="24"/>
        </w:rPr>
        <w:endnoteReference w:id="10"/>
      </w:r>
    </w:p>
    <w:p w14:paraId="63BCEA6F" w14:textId="04EE1BBA" w:rsidR="00F47CA8" w:rsidRPr="00DC0BA1" w:rsidRDefault="00F47CA8" w:rsidP="00511B05">
      <w:pPr>
        <w:pStyle w:val="ListParagraph"/>
        <w:numPr>
          <w:ilvl w:val="0"/>
          <w:numId w:val="35"/>
        </w:numPr>
        <w:ind w:left="426" w:hanging="426"/>
      </w:pPr>
      <w:r w:rsidRPr="00DC0BA1">
        <w:t xml:space="preserve">There is a clear demand among school-leavers for work experience and pre-employment training that follows demand-led principles which link young people </w:t>
      </w:r>
      <w:r>
        <w:t xml:space="preserve">with disability </w:t>
      </w:r>
      <w:r w:rsidRPr="00DC0BA1">
        <w:t xml:space="preserve">with real employers with real jobs. </w:t>
      </w:r>
    </w:p>
    <w:p w14:paraId="617A90BE" w14:textId="77777777" w:rsidR="00F47CA8" w:rsidRPr="00DC0BA1" w:rsidRDefault="00F47CA8" w:rsidP="00511B05">
      <w:pPr>
        <w:ind w:left="426" w:hanging="1"/>
      </w:pPr>
      <w:r w:rsidRPr="00DC0BA1">
        <w:t xml:space="preserve">A November 2021 review of the Government’s School Leaver Employment Supports (SLES) initiative surveyed 5,582 participants who </w:t>
      </w:r>
      <w:proofErr w:type="spellStart"/>
      <w:r w:rsidRPr="00DC0BA1">
        <w:t>utilised</w:t>
      </w:r>
      <w:proofErr w:type="spellEnd"/>
      <w:r w:rsidRPr="00DC0BA1">
        <w:t xml:space="preserve"> the program, which was designed to build employment skills, confidence and capacity for young people with disability. </w:t>
      </w:r>
      <w:r w:rsidRPr="00DC0BA1">
        <w:rPr>
          <w:rStyle w:val="EndnoteReference"/>
          <w:szCs w:val="24"/>
        </w:rPr>
        <w:endnoteReference w:id="11"/>
      </w:r>
    </w:p>
    <w:p w14:paraId="360FC2DC" w14:textId="77777777" w:rsidR="00F47CA8" w:rsidRPr="00DC0BA1" w:rsidRDefault="00F47CA8" w:rsidP="00511B05">
      <w:pPr>
        <w:ind w:left="426" w:hanging="1"/>
      </w:pPr>
      <w:r w:rsidRPr="00DC0BA1">
        <w:t xml:space="preserve">44% of the 651 respondents said that providers helped them to arrange work experience in an area of interest, however less than 30% said they were supported to undertake courses to pursue employment goals. </w:t>
      </w:r>
    </w:p>
    <w:p w14:paraId="15B332BD" w14:textId="77777777" w:rsidR="00F47CA8" w:rsidRPr="00DC0BA1" w:rsidRDefault="00F47CA8" w:rsidP="00511B05">
      <w:pPr>
        <w:ind w:left="426" w:hanging="1"/>
      </w:pPr>
      <w:r w:rsidRPr="00DC0BA1">
        <w:t>Participants felt services could be improved by providers spending more time getting to know them (57%), arranging more work experience (52%), and offering more skill building opportunities (42%).</w:t>
      </w:r>
    </w:p>
    <w:p w14:paraId="16AE34B6" w14:textId="77777777" w:rsidR="00F47CA8" w:rsidRPr="00DC0BA1" w:rsidRDefault="00F47CA8" w:rsidP="00511B05">
      <w:pPr>
        <w:ind w:left="426" w:hanging="1"/>
      </w:pPr>
      <w:r w:rsidRPr="00DC0BA1">
        <w:t>AND recommends SLES providers work with disability confident employers to offer work experience and pre-employment training based on demand-led principles.</w:t>
      </w:r>
    </w:p>
    <w:p w14:paraId="3428D880" w14:textId="7720AA2B" w:rsidR="00F47CA8" w:rsidRDefault="00F47CA8" w:rsidP="000F7631">
      <w:pPr>
        <w:pStyle w:val="ListParagraph"/>
        <w:numPr>
          <w:ilvl w:val="0"/>
          <w:numId w:val="35"/>
        </w:numPr>
        <w:ind w:left="426" w:hanging="426"/>
      </w:pPr>
      <w:r>
        <w:t>AND’s Stepping Into internship program finds university students with disability who are in the second last or final year or recently graduated and connect them with employers. Employers host the successful applicants as paid interns during their winter and summer semester breaks.</w:t>
      </w:r>
    </w:p>
    <w:p w14:paraId="1E066AB0" w14:textId="77777777" w:rsidR="00F47CA8" w:rsidRPr="004B137E" w:rsidRDefault="00F47CA8" w:rsidP="00F85869">
      <w:pPr>
        <w:ind w:left="426"/>
      </w:pPr>
      <w:r>
        <w:t>In the 2021-22 financial year 296 students completed Stepping Into internships and 87 were offered ongoing or contract extensions. Among the members who hosted interns 98% said they would participate again, and 97% reported they felt confident in managing and supporting an employee with disability after doing the program. After completing the program 91% of interns felt better prepared for the workforce.</w:t>
      </w:r>
      <w:r>
        <w:rPr>
          <w:rStyle w:val="EndnoteReference"/>
          <w:szCs w:val="24"/>
        </w:rPr>
        <w:endnoteReference w:id="12"/>
      </w:r>
    </w:p>
    <w:p w14:paraId="7737A0A6" w14:textId="549FEF5B" w:rsidR="00F47CA8" w:rsidRDefault="00F47CA8" w:rsidP="00F85869">
      <w:pPr>
        <w:ind w:left="426"/>
      </w:pPr>
      <w:r>
        <w:lastRenderedPageBreak/>
        <w:t>AND would welcome the opportunity to work with Government to explore ways to</w:t>
      </w:r>
      <w:r w:rsidR="00DD480A">
        <w:t xml:space="preserve"> </w:t>
      </w:r>
      <w:proofErr w:type="spellStart"/>
      <w:r>
        <w:t>incentivise</w:t>
      </w:r>
      <w:proofErr w:type="spellEnd"/>
      <w:r>
        <w:t xml:space="preserve"> employers to offer internships to better prepare university graduates with disability to enter the workforce.</w:t>
      </w:r>
    </w:p>
    <w:p w14:paraId="2C1B01C8" w14:textId="08802CFD" w:rsidR="00F47CA8" w:rsidRDefault="00F47CA8" w:rsidP="004F6BA4">
      <w:pPr>
        <w:pStyle w:val="ListParagraph"/>
        <w:numPr>
          <w:ilvl w:val="0"/>
          <w:numId w:val="35"/>
        </w:numPr>
        <w:ind w:left="426" w:hanging="426"/>
      </w:pPr>
      <w:r>
        <w:t xml:space="preserve">The </w:t>
      </w:r>
      <w:r w:rsidRPr="00941274">
        <w:t xml:space="preserve">Australian </w:t>
      </w:r>
      <w:r>
        <w:t>G</w:t>
      </w:r>
      <w:r w:rsidRPr="00941274">
        <w:t>overnment</w:t>
      </w:r>
      <w:r>
        <w:t>s’</w:t>
      </w:r>
      <w:r w:rsidRPr="00941274">
        <w:t xml:space="preserve"> service funding model to support disability employment services can be better designed to improve outcomes for people with a disability</w:t>
      </w:r>
      <w:r>
        <w:t xml:space="preserve"> in respect to career development.</w:t>
      </w:r>
    </w:p>
    <w:p w14:paraId="23202AB4" w14:textId="77777777" w:rsidR="00F47CA8" w:rsidRPr="004828E7" w:rsidRDefault="00F47CA8" w:rsidP="004F6BA4">
      <w:pPr>
        <w:ind w:leftChars="177" w:left="425"/>
      </w:pPr>
      <w:r w:rsidRPr="00941274">
        <w:t xml:space="preserve">Disability Employment Services currently </w:t>
      </w:r>
      <w:r>
        <w:t>focus</w:t>
      </w:r>
      <w:r w:rsidRPr="00941274">
        <w:t xml:space="preserve"> </w:t>
      </w:r>
      <w:r>
        <w:t xml:space="preserve">on </w:t>
      </w:r>
      <w:r w:rsidRPr="00941274">
        <w:t xml:space="preserve">quickly </w:t>
      </w:r>
      <w:r>
        <w:t>placing a jobseeker into employment</w:t>
      </w:r>
      <w:r w:rsidRPr="00941274">
        <w:t xml:space="preserve"> regardless of the job type and whether that aligns to </w:t>
      </w:r>
      <w:r>
        <w:t xml:space="preserve">their </w:t>
      </w:r>
      <w:r w:rsidRPr="00941274">
        <w:t>career aspirations</w:t>
      </w:r>
      <w:r>
        <w:t xml:space="preserve"> or experience</w:t>
      </w:r>
      <w:r w:rsidRPr="00941274">
        <w:t xml:space="preserve">. This funding model is erosive to the long-term career </w:t>
      </w:r>
      <w:r>
        <w:t>development.</w:t>
      </w:r>
    </w:p>
    <w:p w14:paraId="06512197" w14:textId="5D1ABACE" w:rsidR="00F47CA8" w:rsidRDefault="00F47CA8" w:rsidP="004F6BA4">
      <w:pPr>
        <w:ind w:leftChars="177" w:left="425"/>
      </w:pPr>
      <w:r w:rsidRPr="00941274">
        <w:t>AND member RMIT</w:t>
      </w:r>
      <w:r>
        <w:t xml:space="preserve"> reports the experience of one of its PHD-qualified students who has a disability and approached a disability employment provided for a job. Their s</w:t>
      </w:r>
      <w:r w:rsidRPr="00941274">
        <w:t xml:space="preserve">uggested placement was a job as a cleaner. The student was advised </w:t>
      </w:r>
      <w:r>
        <w:t>they would</w:t>
      </w:r>
      <w:r w:rsidRPr="00941274">
        <w:t xml:space="preserve"> lose </w:t>
      </w:r>
      <w:r>
        <w:t xml:space="preserve">their </w:t>
      </w:r>
      <w:r w:rsidRPr="00941274">
        <w:t>job seeker payment if they d</w:t>
      </w:r>
      <w:r>
        <w:t>id</w:t>
      </w:r>
      <w:r w:rsidRPr="00941274">
        <w:t xml:space="preserve"> not take </w:t>
      </w:r>
      <w:r>
        <w:t xml:space="preserve">this offer. </w:t>
      </w:r>
      <w:r w:rsidRPr="00941274">
        <w:t xml:space="preserve">The student </w:t>
      </w:r>
      <w:r>
        <w:t>simply</w:t>
      </w:r>
      <w:r w:rsidRPr="00941274">
        <w:t xml:space="preserve"> want</w:t>
      </w:r>
      <w:r>
        <w:t>ed</w:t>
      </w:r>
      <w:r w:rsidRPr="00941274">
        <w:t xml:space="preserve"> to work in the field </w:t>
      </w:r>
      <w:r>
        <w:t xml:space="preserve">that made use of their skills and education. </w:t>
      </w:r>
    </w:p>
    <w:p w14:paraId="7182541A" w14:textId="657D62A6" w:rsidR="00F47CA8" w:rsidRPr="0015106A" w:rsidRDefault="00F47CA8" w:rsidP="004F6BA4">
      <w:pPr>
        <w:ind w:leftChars="177" w:left="425"/>
      </w:pPr>
      <w:r w:rsidRPr="00941274">
        <w:t xml:space="preserve">Disability </w:t>
      </w:r>
      <w:r>
        <w:t>E</w:t>
      </w:r>
      <w:r w:rsidRPr="00941274">
        <w:t xml:space="preserve">mployment </w:t>
      </w:r>
      <w:r>
        <w:t>S</w:t>
      </w:r>
      <w:r w:rsidRPr="00941274">
        <w:t xml:space="preserve">ervices need to be </w:t>
      </w:r>
      <w:proofErr w:type="spellStart"/>
      <w:r w:rsidRPr="00941274">
        <w:t>incentivised</w:t>
      </w:r>
      <w:proofErr w:type="spellEnd"/>
      <w:r w:rsidRPr="00941274">
        <w:t xml:space="preserve"> to support career </w:t>
      </w:r>
      <w:r>
        <w:t>development.</w:t>
      </w:r>
    </w:p>
    <w:p w14:paraId="310E37AC" w14:textId="77777777" w:rsidR="00736BEC" w:rsidRDefault="00F47CA8" w:rsidP="004F6BA4">
      <w:pPr>
        <w:ind w:leftChars="177" w:left="425"/>
        <w:rPr>
          <w:rFonts w:cstheme="minorHAnsi"/>
        </w:rPr>
      </w:pPr>
      <w:proofErr w:type="spellStart"/>
      <w:r w:rsidRPr="00941274">
        <w:rPr>
          <w:rFonts w:cstheme="minorHAnsi"/>
        </w:rPr>
        <w:t>GradWise</w:t>
      </w:r>
      <w:proofErr w:type="spellEnd"/>
      <w:r w:rsidRPr="00941274">
        <w:rPr>
          <w:rFonts w:cstheme="minorHAnsi"/>
        </w:rPr>
        <w:t xml:space="preserve"> is an example of good practice. </w:t>
      </w:r>
      <w:proofErr w:type="spellStart"/>
      <w:r w:rsidRPr="00941274">
        <w:rPr>
          <w:rFonts w:cstheme="minorHAnsi"/>
        </w:rPr>
        <w:t>Gradwise</w:t>
      </w:r>
      <w:proofErr w:type="spellEnd"/>
      <w:r>
        <w:rPr>
          <w:rFonts w:cstheme="minorHAnsi"/>
        </w:rPr>
        <w:t xml:space="preserve">, a graduate employment program developed with Australian universities, </w:t>
      </w:r>
      <w:r w:rsidRPr="00941274">
        <w:rPr>
          <w:rFonts w:cstheme="minorHAnsi"/>
        </w:rPr>
        <w:t>does not measure outcomes on how quick a placement is undertaken but measures long-term retention once a student is placed in the job.</w:t>
      </w:r>
    </w:p>
    <w:p w14:paraId="72CA77A4" w14:textId="77777777" w:rsidR="00F47CA8" w:rsidRPr="00DC0BA1" w:rsidRDefault="00F47CA8" w:rsidP="00736BEC">
      <w:pPr>
        <w:pStyle w:val="Heading1"/>
      </w:pPr>
      <w:r w:rsidRPr="00DC5B9F">
        <w:t>Recomme</w:t>
      </w:r>
      <w:r>
        <w:t>n</w:t>
      </w:r>
      <w:r w:rsidRPr="00DC5B9F">
        <w:t xml:space="preserve">dation 5: </w:t>
      </w:r>
      <w:r>
        <w:t xml:space="preserve">Increase the </w:t>
      </w:r>
      <w:r w:rsidRPr="00DC0BA1">
        <w:t>number of people with disability on boards and in C-suite positions by a) extending disability leadership initiatives and b) establishing a career development symposium with government and employers.</w:t>
      </w:r>
    </w:p>
    <w:p w14:paraId="5C5CB1A2" w14:textId="77777777" w:rsidR="00F47CA8" w:rsidRDefault="00F47CA8" w:rsidP="00736BEC">
      <w:r>
        <w:t>More than 2 million Australians of working age have a disability however they are almost entirely unrepresented on Australian boards.</w:t>
      </w:r>
    </w:p>
    <w:p w14:paraId="6B1772C9" w14:textId="77777777" w:rsidR="00F47CA8" w:rsidRDefault="00F47CA8" w:rsidP="00736BEC">
      <w:r w:rsidRPr="00C53047">
        <w:t>Inclusion, diversity, and equity cannot be met if people with disability are not part of decision making across business. Without board and executive representation business</w:t>
      </w:r>
      <w:r>
        <w:t>es</w:t>
      </w:r>
      <w:r w:rsidRPr="00C53047">
        <w:t xml:space="preserve"> are not making informed decisions with true market representation.</w:t>
      </w:r>
      <w:r>
        <w:t xml:space="preserve"> </w:t>
      </w:r>
    </w:p>
    <w:p w14:paraId="4DF87A90" w14:textId="07DD3CAB" w:rsidR="00F47CA8" w:rsidRPr="00136D76" w:rsidRDefault="00F47CA8" w:rsidP="00736BEC">
      <w:pPr>
        <w:rPr>
          <w:szCs w:val="24"/>
        </w:rPr>
      </w:pPr>
      <w:r w:rsidRPr="00736BEC">
        <w:rPr>
          <w:i/>
          <w:iCs/>
        </w:rPr>
        <w:t xml:space="preserve">“The conversation on disability employment has been around entry level employment for too long – I would like to see career development approaches that are highlighting the importance of seeing disability in our executive teams, around our board tables.” </w:t>
      </w:r>
      <w:r w:rsidRPr="00136D76">
        <w:t>Katie Wyatt, Head of Diversity &amp; Inclusion, Coles Group (AND Gold Member)</w:t>
      </w:r>
    </w:p>
    <w:p w14:paraId="5082B5A9" w14:textId="455FBFD5" w:rsidR="00F47CA8" w:rsidRPr="00525050" w:rsidRDefault="00F47CA8" w:rsidP="00994B4D">
      <w:pPr>
        <w:pStyle w:val="ListParagraph"/>
        <w:numPr>
          <w:ilvl w:val="0"/>
          <w:numId w:val="36"/>
        </w:numPr>
        <w:ind w:left="426" w:hanging="426"/>
      </w:pPr>
      <w:r>
        <w:t xml:space="preserve">AND’s </w:t>
      </w:r>
      <w:r w:rsidRPr="00525050">
        <w:t xml:space="preserve">Disability Leadership Program was a pilot offered </w:t>
      </w:r>
      <w:r>
        <w:t xml:space="preserve">in partnership with the </w:t>
      </w:r>
      <w:r w:rsidRPr="00525050">
        <w:t>AICD for people living with disability to boost their leadership and senior executive skills to undertake board positions.</w:t>
      </w:r>
    </w:p>
    <w:p w14:paraId="417FFBF2" w14:textId="3B00279A" w:rsidR="00F47CA8" w:rsidRPr="00C53047" w:rsidRDefault="00F47CA8" w:rsidP="00994B4D">
      <w:pPr>
        <w:ind w:leftChars="177" w:left="425"/>
      </w:pPr>
      <w:r w:rsidRPr="00460020">
        <w:lastRenderedPageBreak/>
        <w:t xml:space="preserve">The full-fee scholarship program was expected to offer 85 positions in its first year however 300 applicants applied for the program, </w:t>
      </w:r>
      <w:r w:rsidRPr="00460020">
        <w:rPr>
          <w:color w:val="222222"/>
          <w:shd w:val="clear" w:color="auto" w:fill="FFFFFF"/>
        </w:rPr>
        <w:t>funded by the</w:t>
      </w:r>
      <w:r w:rsidR="00460020" w:rsidRPr="00460020">
        <w:rPr>
          <w:color w:val="222222"/>
          <w:shd w:val="clear" w:color="auto" w:fill="FFFFFF"/>
        </w:rPr>
        <w:t xml:space="preserve"> </w:t>
      </w:r>
      <w:r w:rsidRPr="00460020">
        <w:rPr>
          <w:rStyle w:val="Strong"/>
          <w:rFonts w:cstheme="minorHAnsi"/>
          <w:b w:val="0"/>
          <w:bCs w:val="0"/>
          <w:color w:val="222222"/>
          <w:szCs w:val="24"/>
          <w:shd w:val="clear" w:color="auto" w:fill="FFFFFF"/>
        </w:rPr>
        <w:t>Australian Government Department of Social Services</w:t>
      </w:r>
      <w:r w:rsidRPr="00460020">
        <w:rPr>
          <w:b/>
          <w:bCs/>
          <w:color w:val="222222"/>
          <w:shd w:val="clear" w:color="auto" w:fill="FFFFFF"/>
        </w:rPr>
        <w:t>.</w:t>
      </w:r>
      <w:r w:rsidRPr="00460020">
        <w:t xml:space="preserve"> Due to the strength of applications received, 100 places were offered and accepted. Another 100 scholarships are also available in the</w:t>
      </w:r>
      <w:r w:rsidRPr="00C53047">
        <w:t xml:space="preserve"> second round of the program, with applications opening in January 2023. </w:t>
      </w:r>
      <w:r>
        <w:rPr>
          <w:rStyle w:val="EndnoteReference"/>
          <w:rFonts w:cstheme="minorHAnsi"/>
          <w:szCs w:val="24"/>
        </w:rPr>
        <w:endnoteReference w:id="13"/>
      </w:r>
    </w:p>
    <w:p w14:paraId="65F14DCD" w14:textId="77777777" w:rsidR="00F47CA8" w:rsidRDefault="00F47CA8" w:rsidP="00994B4D">
      <w:pPr>
        <w:ind w:leftChars="177" w:left="425"/>
      </w:pPr>
      <w:r>
        <w:t>AND</w:t>
      </w:r>
      <w:r w:rsidRPr="00C53047">
        <w:t xml:space="preserve"> recommends extending funding for the program beyond the current 2-year agreement.</w:t>
      </w:r>
    </w:p>
    <w:p w14:paraId="754297F9" w14:textId="14D28E00" w:rsidR="00F47CA8" w:rsidRPr="00DC0BA1" w:rsidRDefault="00F47CA8" w:rsidP="00994B4D">
      <w:pPr>
        <w:ind w:leftChars="177" w:left="425"/>
      </w:pPr>
      <w:r w:rsidRPr="00DC0BA1">
        <w:t>Launched in April</w:t>
      </w:r>
      <w:r w:rsidR="00A135C4">
        <w:t xml:space="preserve"> 2022</w:t>
      </w:r>
      <w:r w:rsidRPr="00DC0BA1">
        <w:t>, the AND’s Directing Change Scholarship originally sought 15 senior leaders with disability to apply however due to the overwhelming response (228 applications), the program was extended to include 22 executives.</w:t>
      </w:r>
      <w:r w:rsidRPr="00DC0BA1">
        <w:rPr>
          <w:rStyle w:val="EndnoteReference"/>
          <w:rFonts w:cstheme="minorHAnsi"/>
          <w:szCs w:val="24"/>
        </w:rPr>
        <w:endnoteReference w:id="14"/>
      </w:r>
    </w:p>
    <w:p w14:paraId="16CD17E2" w14:textId="77777777" w:rsidR="00F47CA8" w:rsidRPr="00736BEC" w:rsidRDefault="00F47CA8" w:rsidP="00994B4D">
      <w:pPr>
        <w:ind w:leftChars="177" w:left="425"/>
        <w:rPr>
          <w:rStyle w:val="normaltextrun"/>
          <w:rFonts w:eastAsia="Times New Roman" w:cs="Arial"/>
          <w:szCs w:val="24"/>
          <w:lang w:eastAsia="en-AU"/>
        </w:rPr>
      </w:pPr>
      <w:r w:rsidRPr="00736BEC">
        <w:rPr>
          <w:rStyle w:val="normaltextrun"/>
          <w:rFonts w:cs="Arial"/>
        </w:rPr>
        <w:t xml:space="preserve">The 22 leaders with disability undertook either the Foundations of Directorship program or the Company Directors Course at the AICD. </w:t>
      </w:r>
    </w:p>
    <w:p w14:paraId="5DA4464D" w14:textId="73A5B5B9" w:rsidR="00F47CA8" w:rsidRPr="00736BEC" w:rsidRDefault="00F47CA8" w:rsidP="00994B4D">
      <w:pPr>
        <w:ind w:leftChars="177" w:left="425"/>
        <w:rPr>
          <w:rStyle w:val="eop"/>
          <w:rFonts w:cs="Arial"/>
        </w:rPr>
      </w:pPr>
      <w:r w:rsidRPr="00736BEC">
        <w:rPr>
          <w:rStyle w:val="normaltextrun"/>
          <w:rFonts w:cs="Arial"/>
        </w:rPr>
        <w:t>The program included the opportunity to be mentored by a board director. Almost 300 directors submitted requests to mentor the scholarship recipients</w:t>
      </w:r>
      <w:r w:rsidRPr="00736BEC">
        <w:rPr>
          <w:rStyle w:val="eop"/>
          <w:rFonts w:cs="Arial"/>
        </w:rPr>
        <w:t xml:space="preserve">. </w:t>
      </w:r>
      <w:r w:rsidRPr="00736BEC">
        <w:rPr>
          <w:rStyle w:val="normaltextrun"/>
          <w:rFonts w:cs="Arial"/>
        </w:rPr>
        <w:t>Directors underwent disability confidence training and were supported by AND as they learnt about removing barriers and becoming accessible to people with disability.</w:t>
      </w:r>
    </w:p>
    <w:p w14:paraId="19742976" w14:textId="03106388" w:rsidR="00F47CA8" w:rsidRPr="00C62B59" w:rsidRDefault="00F47CA8" w:rsidP="00C62B59">
      <w:pPr>
        <w:pStyle w:val="ListParagraph"/>
        <w:numPr>
          <w:ilvl w:val="0"/>
          <w:numId w:val="36"/>
        </w:numPr>
        <w:ind w:left="426" w:hanging="426"/>
        <w:rPr>
          <w:rStyle w:val="eop"/>
          <w:rFonts w:cs="Arial"/>
        </w:rPr>
      </w:pPr>
      <w:r w:rsidRPr="00C62B59">
        <w:rPr>
          <w:rStyle w:val="eop"/>
          <w:rFonts w:cs="Arial"/>
        </w:rPr>
        <w:t xml:space="preserve">Establish a Career Development Symposium, led by AND </w:t>
      </w:r>
      <w:proofErr w:type="spellStart"/>
      <w:r w:rsidRPr="00C62B59">
        <w:rPr>
          <w:rStyle w:val="eop"/>
          <w:rFonts w:cs="Arial"/>
        </w:rPr>
        <w:t>and</w:t>
      </w:r>
      <w:proofErr w:type="spellEnd"/>
      <w:r w:rsidRPr="00C62B59">
        <w:rPr>
          <w:rStyle w:val="eop"/>
          <w:rFonts w:cs="Arial"/>
        </w:rPr>
        <w:t xml:space="preserve"> co-created with employers to chart out a 5-year career development initiative designed to facilitate the appointment of people with disability to leadership positions in the C-Suite in the public, private and not-for-profit sectors.</w:t>
      </w:r>
    </w:p>
    <w:p w14:paraId="051ACE06" w14:textId="77777777" w:rsidR="00F47CA8" w:rsidRDefault="00F47CA8" w:rsidP="00736BEC">
      <w:pPr>
        <w:pStyle w:val="Heading1"/>
      </w:pPr>
      <w:r>
        <w:t xml:space="preserve">CONCLUSION </w:t>
      </w:r>
    </w:p>
    <w:p w14:paraId="705E8070" w14:textId="466DF51F" w:rsidR="00F47CA8" w:rsidRPr="00DC0BA1" w:rsidRDefault="00F47CA8" w:rsidP="00736BEC">
      <w:pPr>
        <w:rPr>
          <w:shd w:val="clear" w:color="auto" w:fill="FFFFFF"/>
        </w:rPr>
      </w:pPr>
      <w:r w:rsidRPr="00DC0BA1">
        <w:rPr>
          <w:shd w:val="clear" w:color="auto" w:fill="FFFFFF"/>
        </w:rPr>
        <w:t xml:space="preserve">Despite considerable effort and goodwill from government and industry, the rate of employment for people with disability has not improved in decades. In fact, </w:t>
      </w:r>
      <w:r w:rsidRPr="00DC0BA1">
        <w:rPr>
          <w:rStyle w:val="Emphasis"/>
          <w:rFonts w:cstheme="minorHAnsi"/>
          <w:i w:val="0"/>
          <w:iCs w:val="0"/>
          <w:color w:val="313131"/>
          <w:szCs w:val="24"/>
          <w:shd w:val="clear" w:color="auto" w:fill="FFFFFF"/>
        </w:rPr>
        <w:t>the unemployment rate of people with disability has risen from 8% in 2003 to 10%</w:t>
      </w:r>
      <w:r w:rsidR="005A521A">
        <w:rPr>
          <w:rStyle w:val="Emphasis"/>
          <w:rFonts w:cstheme="minorHAnsi"/>
          <w:i w:val="0"/>
          <w:iCs w:val="0"/>
          <w:color w:val="313131"/>
          <w:szCs w:val="24"/>
          <w:shd w:val="clear" w:color="auto" w:fill="FFFFFF"/>
        </w:rPr>
        <w:t xml:space="preserve"> </w:t>
      </w:r>
      <w:r w:rsidR="0058589D">
        <w:rPr>
          <w:rStyle w:val="Emphasis"/>
          <w:rFonts w:cstheme="minorHAnsi"/>
          <w:i w:val="0"/>
          <w:iCs w:val="0"/>
          <w:color w:val="313131"/>
          <w:szCs w:val="24"/>
          <w:shd w:val="clear" w:color="auto" w:fill="FFFFFF"/>
        </w:rPr>
        <w:t>in 2022</w:t>
      </w:r>
      <w:r w:rsidRPr="00DC0BA1">
        <w:rPr>
          <w:rStyle w:val="Emphasis"/>
          <w:rFonts w:cstheme="minorHAnsi"/>
          <w:i w:val="0"/>
          <w:iCs w:val="0"/>
          <w:color w:val="313131"/>
          <w:szCs w:val="24"/>
          <w:shd w:val="clear" w:color="auto" w:fill="FFFFFF"/>
        </w:rPr>
        <w:t xml:space="preserve">, compared with a 50-year-low of 3.4% for all Australians. </w:t>
      </w:r>
    </w:p>
    <w:p w14:paraId="747234BB" w14:textId="77777777" w:rsidR="00F47CA8" w:rsidRPr="00DC0BA1" w:rsidRDefault="00F47CA8" w:rsidP="00736BEC">
      <w:r w:rsidRPr="00DC0BA1">
        <w:t>A concerted effort to implement evidence-based initiatives is urgently required to give people with disability the same opportunities as all jobseekers, and to achieve the Government’s goal of full employment that benefits all Australians.</w:t>
      </w:r>
    </w:p>
    <w:p w14:paraId="2F8A9E3B" w14:textId="2394B131" w:rsidR="00BC444D" w:rsidRPr="00F47CA8" w:rsidRDefault="00F47CA8" w:rsidP="00F47CA8">
      <w:r w:rsidRPr="00DC0BA1">
        <w:t xml:space="preserve">We strongly encourage Government to consider the introduction of voluntary targets; to examine the lack of awareness and ease-of-use issues with </w:t>
      </w:r>
      <w:proofErr w:type="spellStart"/>
      <w:r w:rsidRPr="00DC0BA1">
        <w:t>JobAccess</w:t>
      </w:r>
      <w:proofErr w:type="spellEnd"/>
      <w:r w:rsidRPr="00DC0BA1">
        <w:t xml:space="preserve">, to help school leavers </w:t>
      </w:r>
      <w:r>
        <w:t xml:space="preserve">with disability </w:t>
      </w:r>
      <w:r w:rsidRPr="00DC0BA1">
        <w:t>gain employment, and implement programs to achieve more effective recruitment and career development for people with disability. We would welcome the opportunity to work</w:t>
      </w:r>
      <w:r w:rsidRPr="00F1096F">
        <w:t xml:space="preserve"> </w:t>
      </w:r>
      <w:r w:rsidRPr="00DC0BA1">
        <w:t>with the Australian Government to achieve a greater representation of leaders with disability in board and C-suite roles.</w:t>
      </w:r>
    </w:p>
    <w:sectPr w:rsidR="00BC444D" w:rsidRPr="00F47CA8" w:rsidSect="00A84E31">
      <w:headerReference w:type="default" r:id="rId11"/>
      <w:footerReference w:type="default" r:id="rId12"/>
      <w:headerReference w:type="first" r:id="rId13"/>
      <w:footerReference w:type="first" r:id="rId14"/>
      <w:pgSz w:w="11906" w:h="16838"/>
      <w:pgMar w:top="1009" w:right="1016" w:bottom="1134" w:left="1440"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B362" w14:textId="77777777" w:rsidR="00B670E3" w:rsidRDefault="00B670E3" w:rsidP="00C27427">
      <w:r>
        <w:separator/>
      </w:r>
    </w:p>
  </w:endnote>
  <w:endnote w:type="continuationSeparator" w:id="0">
    <w:p w14:paraId="162A8BF5" w14:textId="77777777" w:rsidR="00B670E3" w:rsidRDefault="00B670E3" w:rsidP="00C27427">
      <w:r>
        <w:continuationSeparator/>
      </w:r>
    </w:p>
  </w:endnote>
  <w:endnote w:type="continuationNotice" w:id="1">
    <w:p w14:paraId="57E8D8F0" w14:textId="77777777" w:rsidR="00B670E3" w:rsidRDefault="00B670E3">
      <w:pPr>
        <w:spacing w:after="0"/>
      </w:pPr>
    </w:p>
  </w:endnote>
  <w:endnote w:id="2">
    <w:p w14:paraId="0EA6352A" w14:textId="77777777" w:rsidR="00F47CA8" w:rsidRPr="003F3C9E" w:rsidRDefault="00F47CA8" w:rsidP="00F47CA8">
      <w:pPr>
        <w:rPr>
          <w:rFonts w:cs="Arial"/>
          <w:color w:val="313131"/>
          <w:sz w:val="22"/>
          <w:szCs w:val="22"/>
          <w:shd w:val="clear" w:color="auto" w:fill="FFFFFF"/>
        </w:rPr>
      </w:pPr>
      <w:r w:rsidRPr="003F3C9E">
        <w:rPr>
          <w:rStyle w:val="EndnoteReference"/>
          <w:rFonts w:cs="Arial"/>
          <w:sz w:val="22"/>
          <w:szCs w:val="22"/>
        </w:rPr>
        <w:endnoteRef/>
      </w:r>
      <w:r w:rsidRPr="003F3C9E">
        <w:rPr>
          <w:rFonts w:cs="Arial"/>
          <w:sz w:val="22"/>
          <w:szCs w:val="22"/>
        </w:rPr>
        <w:t xml:space="preserve">  Australian Institute of Health and Welfare. </w:t>
      </w:r>
      <w:r w:rsidRPr="003F3C9E">
        <w:rPr>
          <w:rStyle w:val="Emphasis"/>
          <w:rFonts w:cs="Arial"/>
          <w:color w:val="313131"/>
          <w:sz w:val="22"/>
          <w:szCs w:val="22"/>
          <w:shd w:val="clear" w:color="auto" w:fill="FFFFFF"/>
        </w:rPr>
        <w:t xml:space="preserve">People with Disability in Australia 2022. </w:t>
      </w:r>
      <w:hyperlink r:id="rId1" w:history="1">
        <w:r w:rsidRPr="003F3C9E">
          <w:rPr>
            <w:rStyle w:val="Hyperlink"/>
            <w:rFonts w:cs="Arial"/>
            <w:sz w:val="22"/>
            <w:szCs w:val="22"/>
            <w:shd w:val="clear" w:color="auto" w:fill="FFFFFF"/>
          </w:rPr>
          <w:t>https://www.aihw.gov.au/reports/disability/people-with-disability-in-australia/contents/employment/employment-rate-and-type</w:t>
        </w:r>
      </w:hyperlink>
    </w:p>
  </w:endnote>
  <w:endnote w:id="3">
    <w:p w14:paraId="195248E1" w14:textId="77777777" w:rsidR="00F47CA8" w:rsidRPr="003F3C9E" w:rsidRDefault="00F47CA8" w:rsidP="00F47CA8">
      <w:pPr>
        <w:rPr>
          <w:rFonts w:cs="Arial"/>
          <w:sz w:val="22"/>
          <w:szCs w:val="22"/>
        </w:rPr>
      </w:pPr>
      <w:r w:rsidRPr="003F3C9E">
        <w:rPr>
          <w:rStyle w:val="EndnoteReference"/>
          <w:rFonts w:cs="Arial"/>
          <w:sz w:val="22"/>
          <w:szCs w:val="22"/>
        </w:rPr>
        <w:endnoteRef/>
      </w:r>
      <w:r w:rsidRPr="003F3C9E">
        <w:rPr>
          <w:rFonts w:cs="Arial"/>
          <w:sz w:val="22"/>
          <w:szCs w:val="22"/>
        </w:rPr>
        <w:t xml:space="preserve"> </w:t>
      </w:r>
      <w:proofErr w:type="spellStart"/>
      <w:r w:rsidRPr="003F3C9E">
        <w:rPr>
          <w:rFonts w:cs="Arial"/>
          <w:sz w:val="22"/>
          <w:szCs w:val="22"/>
        </w:rPr>
        <w:t>Organisation</w:t>
      </w:r>
      <w:proofErr w:type="spellEnd"/>
      <w:r w:rsidRPr="003F3C9E">
        <w:rPr>
          <w:rFonts w:cs="Arial"/>
          <w:sz w:val="22"/>
          <w:szCs w:val="22"/>
        </w:rPr>
        <w:t xml:space="preserve"> for Economic Co-operation and Development (OECD). (2010). Sickness, Disability and Work: Breaking the Barriers – A Synthesis of Findings across OECD Countries. </w:t>
      </w:r>
      <w:hyperlink r:id="rId2" w:history="1">
        <w:r w:rsidRPr="003F3C9E">
          <w:rPr>
            <w:rStyle w:val="Hyperlink"/>
            <w:rFonts w:cs="Arial"/>
            <w:sz w:val="22"/>
            <w:szCs w:val="22"/>
          </w:rPr>
          <w:t>https://www.oecd.org/publications/sickness-disability-and-work-breaking-the-barriers-9789264088856-en.htm</w:t>
        </w:r>
      </w:hyperlink>
    </w:p>
  </w:endnote>
  <w:endnote w:id="4">
    <w:p w14:paraId="04C29132" w14:textId="77777777" w:rsidR="00F47CA8" w:rsidRPr="003F3C9E" w:rsidRDefault="00F47CA8" w:rsidP="00F47CA8">
      <w:pPr>
        <w:rPr>
          <w:rFonts w:cs="Arial"/>
          <w:color w:val="313131"/>
          <w:sz w:val="22"/>
          <w:szCs w:val="22"/>
          <w:shd w:val="clear" w:color="auto" w:fill="FFFFFF"/>
        </w:rPr>
      </w:pPr>
      <w:r w:rsidRPr="003F3C9E">
        <w:rPr>
          <w:rStyle w:val="EndnoteReference"/>
          <w:rFonts w:cs="Arial"/>
          <w:sz w:val="22"/>
          <w:szCs w:val="22"/>
        </w:rPr>
        <w:endnoteRef/>
      </w:r>
      <w:r w:rsidRPr="003F3C9E">
        <w:rPr>
          <w:rFonts w:cs="Arial"/>
          <w:sz w:val="22"/>
          <w:szCs w:val="22"/>
        </w:rPr>
        <w:t xml:space="preserve"> </w:t>
      </w:r>
      <w:r w:rsidRPr="003F3C9E">
        <w:rPr>
          <w:rFonts w:cs="Arial"/>
          <w:color w:val="313131"/>
          <w:sz w:val="22"/>
          <w:szCs w:val="22"/>
          <w:shd w:val="clear" w:color="auto" w:fill="FFFFFF"/>
        </w:rPr>
        <w:t xml:space="preserve">Australian Human Rights Commission, Willing to Work, National Inquiry into Employment Discrimination Against Older Australians and Australians with Disability. </w:t>
      </w:r>
      <w:hyperlink r:id="rId3" w:history="1">
        <w:r w:rsidRPr="003F3C9E">
          <w:rPr>
            <w:rStyle w:val="Hyperlink"/>
            <w:rFonts w:cs="Arial"/>
            <w:sz w:val="22"/>
            <w:szCs w:val="22"/>
            <w:shd w:val="clear" w:color="auto" w:fill="FFFFFF"/>
          </w:rPr>
          <w:t>https://humanrights.gov.au/our-work/disability-rights/publications/willing-work-national-inquiry-employment-discrimination</w:t>
        </w:r>
      </w:hyperlink>
    </w:p>
  </w:endnote>
  <w:endnote w:id="5">
    <w:p w14:paraId="00E59304" w14:textId="237958C9" w:rsidR="00F47CA8" w:rsidRPr="003F3C9E" w:rsidRDefault="00F47CA8" w:rsidP="00F47CA8">
      <w:pPr>
        <w:pStyle w:val="EndnoteText"/>
        <w:rPr>
          <w:rFonts w:ascii="Arial" w:hAnsi="Arial" w:cs="Arial"/>
          <w:sz w:val="22"/>
          <w:szCs w:val="22"/>
          <w:lang w:val="en-US"/>
        </w:rPr>
      </w:pPr>
      <w:r w:rsidRPr="003F3C9E">
        <w:rPr>
          <w:rStyle w:val="EndnoteReference"/>
          <w:rFonts w:ascii="Arial" w:hAnsi="Arial" w:cs="Arial"/>
          <w:sz w:val="22"/>
          <w:szCs w:val="22"/>
        </w:rPr>
        <w:endnoteRef/>
      </w:r>
      <w:r w:rsidRPr="003F3C9E">
        <w:rPr>
          <w:rFonts w:ascii="Arial" w:hAnsi="Arial" w:cs="Arial"/>
          <w:sz w:val="22"/>
          <w:szCs w:val="22"/>
        </w:rPr>
        <w:t xml:space="preserve"> </w:t>
      </w:r>
      <w:r w:rsidRPr="003F3C9E">
        <w:rPr>
          <w:rFonts w:ascii="Arial" w:hAnsi="Arial" w:cs="Arial"/>
          <w:sz w:val="22"/>
          <w:szCs w:val="22"/>
          <w:lang w:val="en-US"/>
        </w:rPr>
        <w:t>YouGov</w:t>
      </w:r>
      <w:r w:rsidRPr="003F3C9E">
        <w:rPr>
          <w:rFonts w:ascii="Arial" w:hAnsi="Arial" w:cs="Arial"/>
          <w:sz w:val="22"/>
          <w:szCs w:val="22"/>
        </w:rPr>
        <w:t xml:space="preserve">/Jigsaw Australia. Disability Employment Research. June 2022. </w:t>
      </w:r>
      <w:hyperlink r:id="rId4" w:history="1">
        <w:r w:rsidRPr="003F3C9E">
          <w:rPr>
            <w:rStyle w:val="Hyperlink"/>
            <w:rFonts w:ascii="Arial" w:hAnsi="Arial" w:cs="Arial"/>
            <w:sz w:val="22"/>
            <w:szCs w:val="22"/>
            <w:lang w:val="en-US"/>
          </w:rPr>
          <w:t>https://jigsawaustralia.com.au/wp-content/uploads/sites/5/2022/07/YouGov-Jigsaw-Disability-Employment-Research-Summary.pdf</w:t>
        </w:r>
      </w:hyperlink>
    </w:p>
  </w:endnote>
  <w:endnote w:id="6">
    <w:p w14:paraId="43D2E8A3" w14:textId="33C48DA6" w:rsidR="00F47CA8" w:rsidRDefault="00F47CA8" w:rsidP="00F47CA8">
      <w:pPr>
        <w:pStyle w:val="EndnoteText"/>
        <w:rPr>
          <w:rStyle w:val="Hyperlink"/>
          <w:rFonts w:ascii="Arial" w:hAnsi="Arial" w:cs="Arial"/>
          <w:sz w:val="22"/>
          <w:szCs w:val="22"/>
          <w:lang w:val="en-US"/>
        </w:rPr>
      </w:pPr>
      <w:r w:rsidRPr="003F3C9E">
        <w:rPr>
          <w:rStyle w:val="EndnoteReference"/>
          <w:rFonts w:ascii="Arial" w:hAnsi="Arial" w:cs="Arial"/>
          <w:sz w:val="22"/>
          <w:szCs w:val="22"/>
        </w:rPr>
        <w:endnoteRef/>
      </w:r>
      <w:r w:rsidRPr="003F3C9E">
        <w:rPr>
          <w:rFonts w:ascii="Arial" w:hAnsi="Arial" w:cs="Arial"/>
          <w:sz w:val="22"/>
          <w:szCs w:val="22"/>
        </w:rPr>
        <w:t xml:space="preserve"> </w:t>
      </w:r>
      <w:r w:rsidRPr="003F3C9E">
        <w:rPr>
          <w:rFonts w:ascii="Arial" w:hAnsi="Arial" w:cs="Arial"/>
          <w:sz w:val="22"/>
          <w:szCs w:val="22"/>
          <w:lang w:val="en-US"/>
        </w:rPr>
        <w:t xml:space="preserve">UK Office for National Statistics. May 2022. </w:t>
      </w:r>
      <w:hyperlink r:id="rId5" w:history="1">
        <w:r w:rsidRPr="003F3C9E">
          <w:rPr>
            <w:rStyle w:val="Hyperlink"/>
            <w:rFonts w:ascii="Arial" w:hAnsi="Arial" w:cs="Arial"/>
            <w:sz w:val="22"/>
            <w:szCs w:val="22"/>
            <w:lang w:val="en-US"/>
          </w:rPr>
          <w:t>https://www.gov.uk/government/news/government-hits-goal-to-see-a-million-more-disabled-people-in-work</w:t>
        </w:r>
      </w:hyperlink>
    </w:p>
    <w:p w14:paraId="167AF4A5" w14:textId="77777777" w:rsidR="003F3C9E" w:rsidRPr="003F3C9E" w:rsidRDefault="003F3C9E" w:rsidP="00F47CA8">
      <w:pPr>
        <w:pStyle w:val="EndnoteText"/>
        <w:rPr>
          <w:rFonts w:ascii="Arial" w:hAnsi="Arial" w:cs="Arial"/>
          <w:sz w:val="22"/>
          <w:szCs w:val="22"/>
          <w:lang w:val="en-US"/>
        </w:rPr>
      </w:pPr>
    </w:p>
  </w:endnote>
  <w:endnote w:id="7">
    <w:p w14:paraId="108BF9A2" w14:textId="39FE2761" w:rsidR="00F47CA8" w:rsidRPr="003F3C9E" w:rsidRDefault="00F47CA8" w:rsidP="003F3C9E">
      <w:pPr>
        <w:pStyle w:val="NoSpacing"/>
        <w:rPr>
          <w:rFonts w:ascii="Arial" w:hAnsi="Arial" w:cs="Arial"/>
        </w:rPr>
      </w:pPr>
      <w:r w:rsidRPr="003F3C9E">
        <w:rPr>
          <w:rFonts w:ascii="Arial" w:hAnsi="Arial" w:cs="Arial"/>
        </w:rPr>
        <w:endnoteRef/>
      </w:r>
      <w:r w:rsidRPr="003F3C9E">
        <w:rPr>
          <w:rFonts w:ascii="Arial" w:hAnsi="Arial" w:cs="Arial"/>
        </w:rPr>
        <w:t xml:space="preserve"> Learning Disability Today. May 18, 2022. </w:t>
      </w:r>
      <w:r w:rsidRPr="003F3C9E">
        <w:rPr>
          <w:rFonts w:ascii="Arial" w:hAnsi="Arial" w:cs="Arial"/>
          <w:i/>
          <w:iCs/>
        </w:rPr>
        <w:t xml:space="preserve">One million more disabled people in employment than five years ago. </w:t>
      </w:r>
      <w:hyperlink r:id="rId6" w:history="1">
        <w:r w:rsidRPr="003F3C9E">
          <w:rPr>
            <w:rStyle w:val="Hyperlink"/>
            <w:rFonts w:ascii="Arial" w:hAnsi="Arial" w:cs="Arial"/>
          </w:rPr>
          <w:t>https://www.learningdisabilitytoday.co.uk/one-million-more-disabled-people-in-employment-than-five-years-ago</w:t>
        </w:r>
      </w:hyperlink>
    </w:p>
  </w:endnote>
  <w:endnote w:id="8">
    <w:p w14:paraId="10E6D51D" w14:textId="30F2A62A" w:rsidR="00F47CA8" w:rsidRPr="003F3C9E" w:rsidRDefault="00F47CA8" w:rsidP="00F47CA8">
      <w:pPr>
        <w:pStyle w:val="EndnoteText"/>
        <w:rPr>
          <w:rFonts w:ascii="Arial" w:hAnsi="Arial" w:cs="Arial"/>
          <w:sz w:val="22"/>
          <w:szCs w:val="22"/>
          <w:lang w:val="en-US"/>
        </w:rPr>
      </w:pPr>
      <w:r w:rsidRPr="003F3C9E">
        <w:rPr>
          <w:rStyle w:val="EndnoteReference"/>
          <w:rFonts w:ascii="Arial" w:hAnsi="Arial" w:cs="Arial"/>
          <w:sz w:val="22"/>
          <w:szCs w:val="22"/>
        </w:rPr>
        <w:endnoteRef/>
      </w:r>
      <w:r w:rsidRPr="003F3C9E">
        <w:rPr>
          <w:rFonts w:ascii="Arial" w:hAnsi="Arial" w:cs="Arial"/>
          <w:sz w:val="22"/>
          <w:szCs w:val="22"/>
        </w:rPr>
        <w:t xml:space="preserve"> </w:t>
      </w:r>
      <w:r w:rsidRPr="003F3C9E">
        <w:rPr>
          <w:rFonts w:ascii="Arial" w:hAnsi="Arial" w:cs="Arial"/>
          <w:sz w:val="22"/>
          <w:szCs w:val="22"/>
          <w:lang w:val="en-US"/>
        </w:rPr>
        <w:t xml:space="preserve">Australian Network on Disability 2018-2019 Annual Report. </w:t>
      </w:r>
      <w:hyperlink r:id="rId7" w:history="1">
        <w:r w:rsidRPr="003F3C9E">
          <w:rPr>
            <w:rStyle w:val="Hyperlink"/>
            <w:rFonts w:ascii="Arial" w:hAnsi="Arial" w:cs="Arial"/>
            <w:sz w:val="22"/>
            <w:szCs w:val="22"/>
            <w:lang w:val="en-US"/>
          </w:rPr>
          <w:t>https://www.and.org.au/about-us/annual-reports/</w:t>
        </w:r>
      </w:hyperlink>
    </w:p>
  </w:endnote>
  <w:endnote w:id="9">
    <w:p w14:paraId="132BC1C6" w14:textId="7728B6B4" w:rsidR="00F47CA8" w:rsidRPr="003F3C9E" w:rsidRDefault="00F47CA8" w:rsidP="00F47CA8">
      <w:pPr>
        <w:pStyle w:val="EndnoteText"/>
        <w:rPr>
          <w:rFonts w:ascii="Arial" w:hAnsi="Arial" w:cs="Arial"/>
          <w:sz w:val="22"/>
          <w:szCs w:val="22"/>
          <w:lang w:val="en-US"/>
        </w:rPr>
      </w:pPr>
      <w:r w:rsidRPr="003F3C9E">
        <w:rPr>
          <w:rStyle w:val="EndnoteReference"/>
          <w:rFonts w:ascii="Arial" w:hAnsi="Arial" w:cs="Arial"/>
          <w:sz w:val="22"/>
          <w:szCs w:val="22"/>
        </w:rPr>
        <w:endnoteRef/>
      </w:r>
      <w:r w:rsidRPr="003F3C9E">
        <w:rPr>
          <w:rFonts w:ascii="Arial" w:hAnsi="Arial" w:cs="Arial"/>
          <w:sz w:val="22"/>
          <w:szCs w:val="22"/>
        </w:rPr>
        <w:t xml:space="preserve"> Australian Human Rights Commission. November 2022. </w:t>
      </w:r>
      <w:r w:rsidRPr="003F3C9E">
        <w:rPr>
          <w:rFonts w:ascii="Arial" w:hAnsi="Arial" w:cs="Arial"/>
          <w:i/>
          <w:iCs/>
          <w:sz w:val="22"/>
          <w:szCs w:val="22"/>
        </w:rPr>
        <w:t xml:space="preserve">Guidelines for the targeted recruitment of people with disability. </w:t>
      </w:r>
      <w:hyperlink r:id="rId8" w:history="1">
        <w:r w:rsidRPr="003F3C9E">
          <w:rPr>
            <w:rStyle w:val="Hyperlink"/>
            <w:rFonts w:ascii="Arial" w:hAnsi="Arial" w:cs="Arial"/>
            <w:sz w:val="22"/>
            <w:szCs w:val="22"/>
          </w:rPr>
          <w:t>https://humanrights.gov.au/our-work/disability-rights/publications/guidelines-targeted-recruitment-people-disability-2022</w:t>
        </w:r>
      </w:hyperlink>
    </w:p>
  </w:endnote>
  <w:endnote w:id="10">
    <w:p w14:paraId="1F471561" w14:textId="0FB8BD15" w:rsidR="00F47CA8" w:rsidRPr="003F3C9E" w:rsidRDefault="00F47CA8" w:rsidP="00F47CA8">
      <w:pPr>
        <w:rPr>
          <w:rFonts w:cs="Arial"/>
          <w:sz w:val="22"/>
          <w:szCs w:val="22"/>
        </w:rPr>
      </w:pPr>
      <w:r w:rsidRPr="003F3C9E">
        <w:rPr>
          <w:rStyle w:val="EndnoteReference"/>
          <w:rFonts w:cs="Arial"/>
          <w:sz w:val="22"/>
          <w:szCs w:val="22"/>
        </w:rPr>
        <w:endnoteRef/>
      </w:r>
      <w:r w:rsidRPr="003F3C9E">
        <w:rPr>
          <w:rFonts w:cs="Arial"/>
          <w:sz w:val="22"/>
          <w:szCs w:val="22"/>
        </w:rPr>
        <w:t xml:space="preserve"> Australia’s Disability Strategy 2021-2031. </w:t>
      </w:r>
      <w:hyperlink r:id="rId9" w:history="1">
        <w:r w:rsidRPr="003F3C9E">
          <w:rPr>
            <w:rStyle w:val="Hyperlink"/>
            <w:rFonts w:cs="Arial"/>
            <w:sz w:val="22"/>
            <w:szCs w:val="22"/>
          </w:rPr>
          <w:t>https://www.disabilitygateway.gov.au/sites/default/files/documents/2021-11/1786-australias-disability.pdf</w:t>
        </w:r>
      </w:hyperlink>
    </w:p>
  </w:endnote>
  <w:endnote w:id="11">
    <w:p w14:paraId="34A9F71E" w14:textId="7899C01F" w:rsidR="00F47CA8" w:rsidRPr="00736BEC" w:rsidRDefault="00F47CA8" w:rsidP="003F3C9E">
      <w:pPr>
        <w:rPr>
          <w:rFonts w:cs="Arial"/>
          <w:sz w:val="22"/>
          <w:szCs w:val="22"/>
        </w:rPr>
      </w:pPr>
      <w:r w:rsidRPr="00736BEC">
        <w:rPr>
          <w:rStyle w:val="EndnoteReference"/>
          <w:rFonts w:cs="Arial"/>
          <w:sz w:val="22"/>
          <w:szCs w:val="22"/>
        </w:rPr>
        <w:endnoteRef/>
      </w:r>
      <w:r w:rsidRPr="00736BEC">
        <w:rPr>
          <w:rFonts w:cs="Arial"/>
          <w:sz w:val="22"/>
          <w:szCs w:val="22"/>
        </w:rPr>
        <w:t xml:space="preserve"> NDIS, Market Innovation &amp; Employment Branch. </w:t>
      </w:r>
      <w:r w:rsidRPr="00736BEC">
        <w:rPr>
          <w:rFonts w:cs="Arial"/>
          <w:i/>
          <w:iCs/>
          <w:sz w:val="22"/>
          <w:szCs w:val="22"/>
        </w:rPr>
        <w:t xml:space="preserve">School Leaver Participant Report, September 2022. </w:t>
      </w:r>
      <w:hyperlink r:id="rId10" w:anchor="school-leaver-participant-survey-report" w:history="1">
        <w:r w:rsidRPr="00736BEC">
          <w:rPr>
            <w:rStyle w:val="Hyperlink"/>
            <w:rFonts w:cs="Arial"/>
            <w:sz w:val="22"/>
            <w:szCs w:val="22"/>
          </w:rPr>
          <w:t>https://www.ndis.gov.au/participants/finding-keeping-and-changing-jobs/leaving-school#school-leaver-participant-survey-report</w:t>
        </w:r>
      </w:hyperlink>
      <w:r w:rsidRPr="00736BEC">
        <w:rPr>
          <w:rFonts w:cs="Arial"/>
          <w:sz w:val="22"/>
          <w:szCs w:val="22"/>
        </w:rPr>
        <w:t xml:space="preserve"> </w:t>
      </w:r>
    </w:p>
  </w:endnote>
  <w:endnote w:id="12">
    <w:p w14:paraId="1F6B6152" w14:textId="23599E5F" w:rsidR="00F47CA8" w:rsidRPr="003F3C9E" w:rsidRDefault="00F47CA8" w:rsidP="00F47CA8">
      <w:pPr>
        <w:pStyle w:val="EndnoteText"/>
        <w:rPr>
          <w:rFonts w:ascii="Arial" w:hAnsi="Arial" w:cs="Arial"/>
          <w:sz w:val="22"/>
          <w:szCs w:val="22"/>
          <w:lang w:val="en-US"/>
        </w:rPr>
      </w:pPr>
      <w:r w:rsidRPr="003F3C9E">
        <w:rPr>
          <w:rStyle w:val="EndnoteReference"/>
          <w:rFonts w:ascii="Arial" w:hAnsi="Arial" w:cs="Arial"/>
          <w:sz w:val="22"/>
          <w:szCs w:val="22"/>
        </w:rPr>
        <w:endnoteRef/>
      </w:r>
      <w:r w:rsidRPr="003F3C9E">
        <w:rPr>
          <w:rFonts w:ascii="Arial" w:hAnsi="Arial" w:cs="Arial"/>
          <w:sz w:val="22"/>
          <w:szCs w:val="22"/>
        </w:rPr>
        <w:t xml:space="preserve"> </w:t>
      </w:r>
      <w:r w:rsidRPr="003F3C9E">
        <w:rPr>
          <w:rFonts w:ascii="Arial" w:hAnsi="Arial" w:cs="Arial"/>
          <w:sz w:val="22"/>
          <w:szCs w:val="22"/>
          <w:lang w:val="en-US"/>
        </w:rPr>
        <w:t>Australian Network on Disability 2021-2022 Annual Report</w:t>
      </w:r>
    </w:p>
  </w:endnote>
  <w:endnote w:id="13">
    <w:p w14:paraId="7B1503D1" w14:textId="14E05971" w:rsidR="00F47CA8" w:rsidRPr="003F3C9E" w:rsidRDefault="00F47CA8" w:rsidP="003F3C9E">
      <w:pPr>
        <w:rPr>
          <w:rFonts w:cs="Arial"/>
          <w:sz w:val="22"/>
          <w:szCs w:val="22"/>
        </w:rPr>
      </w:pPr>
      <w:r w:rsidRPr="003F3C9E">
        <w:rPr>
          <w:rStyle w:val="EndnoteReference"/>
          <w:rFonts w:cs="Arial"/>
          <w:sz w:val="22"/>
          <w:szCs w:val="22"/>
        </w:rPr>
        <w:endnoteRef/>
      </w:r>
      <w:r w:rsidRPr="003F3C9E">
        <w:rPr>
          <w:sz w:val="22"/>
          <w:szCs w:val="22"/>
        </w:rPr>
        <w:t xml:space="preserve"> Australian Network on Disability 2021-2022 Annual Report</w:t>
      </w:r>
    </w:p>
  </w:endnote>
  <w:endnote w:id="14">
    <w:p w14:paraId="737258B2" w14:textId="1A96F253" w:rsidR="00F47CA8" w:rsidRPr="003F3C9E" w:rsidRDefault="00F47CA8" w:rsidP="00F47CA8">
      <w:pPr>
        <w:pStyle w:val="EndnoteText"/>
        <w:rPr>
          <w:rFonts w:ascii="Arial" w:hAnsi="Arial" w:cs="Arial"/>
          <w:sz w:val="22"/>
          <w:szCs w:val="22"/>
          <w:lang w:val="en-US"/>
        </w:rPr>
      </w:pPr>
      <w:r w:rsidRPr="003F3C9E">
        <w:rPr>
          <w:rStyle w:val="EndnoteReference"/>
          <w:rFonts w:ascii="Arial" w:hAnsi="Arial" w:cs="Arial"/>
          <w:sz w:val="22"/>
          <w:szCs w:val="22"/>
        </w:rPr>
        <w:endnoteRef/>
      </w:r>
      <w:r w:rsidRPr="003F3C9E">
        <w:rPr>
          <w:rFonts w:ascii="Arial" w:hAnsi="Arial" w:cs="Arial"/>
          <w:sz w:val="22"/>
          <w:szCs w:val="22"/>
        </w:rPr>
        <w:t xml:space="preserve"> </w:t>
      </w:r>
      <w:r w:rsidRPr="003F3C9E">
        <w:rPr>
          <w:rFonts w:ascii="Arial" w:hAnsi="Arial" w:cs="Arial"/>
          <w:sz w:val="22"/>
          <w:szCs w:val="22"/>
          <w:lang w:val="en-US"/>
        </w:rPr>
        <w:t>Australian Network on Disability 2021- 2022 Annual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56600"/>
      <w:docPartObj>
        <w:docPartGallery w:val="Page Numbers (Bottom of Page)"/>
        <w:docPartUnique/>
      </w:docPartObj>
    </w:sdtPr>
    <w:sdtEndPr>
      <w:rPr>
        <w:noProof/>
      </w:rPr>
    </w:sdtEndPr>
    <w:sdtContent>
      <w:p w14:paraId="50E3C02D" w14:textId="77777777" w:rsidR="00501FBA" w:rsidRDefault="00501FBA" w:rsidP="00C93345">
        <w:pPr>
          <w:pStyle w:val="Footer"/>
          <w:tabs>
            <w:tab w:val="clear" w:pos="9026"/>
            <w:tab w:val="right" w:pos="9360"/>
          </w:tabs>
          <w:jc w:val="center"/>
        </w:pPr>
        <w:r>
          <w:fldChar w:fldCharType="begin"/>
        </w:r>
        <w:r>
          <w:instrText xml:space="preserve"> PAGE   \* MERGEFORMAT </w:instrText>
        </w:r>
        <w:r>
          <w:fldChar w:fldCharType="separate"/>
        </w:r>
        <w:r w:rsidR="00F4014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7502" w14:textId="747EDAFF" w:rsidR="00501FBA" w:rsidRDefault="0052082A" w:rsidP="00A0731D">
    <w:pPr>
      <w:pStyle w:val="Footer"/>
      <w:tabs>
        <w:tab w:val="clear" w:pos="4513"/>
        <w:tab w:val="clear" w:pos="9026"/>
        <w:tab w:val="left" w:pos="5983"/>
      </w:tabs>
      <w:ind w:hanging="284"/>
    </w:pPr>
    <w:r>
      <w:rPr>
        <w:noProof/>
        <w:lang w:val="en-US" w:eastAsia="zh-TW"/>
      </w:rPr>
      <w:drawing>
        <wp:anchor distT="0" distB="0" distL="114300" distR="114300" simplePos="0" relativeHeight="251658240" behindDoc="0" locked="0" layoutInCell="1" allowOverlap="1" wp14:anchorId="2A37FD45" wp14:editId="3038D8D7">
          <wp:simplePos x="0" y="0"/>
          <wp:positionH relativeFrom="margin">
            <wp:posOffset>5497996</wp:posOffset>
          </wp:positionH>
          <wp:positionV relativeFrom="margin">
            <wp:posOffset>8557674</wp:posOffset>
          </wp:positionV>
          <wp:extent cx="646430" cy="563880"/>
          <wp:effectExtent l="0" t="0" r="1270" b="762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646430" cy="563880"/>
                  </a:xfrm>
                  <a:prstGeom prst="rect">
                    <a:avLst/>
                  </a:prstGeom>
                </pic:spPr>
              </pic:pic>
            </a:graphicData>
          </a:graphic>
          <wp14:sizeRelH relativeFrom="margin">
            <wp14:pctWidth>0</wp14:pctWidth>
          </wp14:sizeRelH>
          <wp14:sizeRelV relativeFrom="margin">
            <wp14:pctHeight>0</wp14:pctHeight>
          </wp14:sizeRelV>
        </wp:anchor>
      </w:drawing>
    </w:r>
    <w:r w:rsidR="00501FBA" w:rsidRPr="00141B47">
      <w:rPr>
        <w:noProof/>
        <w:vertAlign w:val="subscript"/>
        <w:lang w:val="en-US" w:eastAsia="zh-TW"/>
      </w:rPr>
      <w:drawing>
        <wp:inline distT="0" distB="0" distL="0" distR="0" wp14:anchorId="1E6A19C5" wp14:editId="048E8774">
          <wp:extent cx="3321424" cy="121023"/>
          <wp:effectExtent l="0" t="0" r="0" b="0"/>
          <wp:docPr id="28" name="Picture 28"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screen">
                    <a:extLst>
                      <a:ext uri="{28A0092B-C50C-407E-A947-70E740481C1C}">
                        <a14:useLocalDpi xmlns:a14="http://schemas.microsoft.com/office/drawing/2010/main"/>
                      </a:ext>
                    </a:extLst>
                  </a:blip>
                  <a:srcRect l="-1" t="93187" r="41732" b="531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1C5CA53F" w14:textId="53C981A1" w:rsidR="00501FBA" w:rsidRPr="001373D6" w:rsidRDefault="089DFFE5" w:rsidP="00A37213">
    <w:pPr>
      <w:pStyle w:val="Footer"/>
      <w:ind w:hanging="284"/>
      <w:rPr>
        <w:rFonts w:ascii="Avenir Light" w:hAnsi="Avenir Light"/>
        <w:color w:val="292A28"/>
        <w:sz w:val="22"/>
      </w:rPr>
    </w:pPr>
    <w:r w:rsidRPr="001373D6">
      <w:rPr>
        <w:rFonts w:ascii="Avenir Light" w:hAnsi="Avenir Light"/>
        <w:color w:val="292A28"/>
        <w:sz w:val="22"/>
      </w:rPr>
      <w:t xml:space="preserve">Level 3, 80 Clarence Street, Sydney NSW 2000  </w:t>
    </w:r>
    <w:r w:rsidRPr="001373D6">
      <w:rPr>
        <w:noProof/>
        <w:sz w:val="22"/>
      </w:rPr>
      <w:drawing>
        <wp:inline distT="0" distB="0" distL="0" distR="0" wp14:anchorId="1FA593BB" wp14:editId="6BEB3508">
          <wp:extent cx="65405" cy="56844"/>
          <wp:effectExtent l="0" t="0" r="0" b="635"/>
          <wp:docPr id="29"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a:ext>
                    </a:extLst>
                  </a:blip>
                  <a:stretch>
                    <a:fillRect/>
                  </a:stretch>
                </pic:blipFill>
                <pic:spPr>
                  <a:xfrm>
                    <a:off x="0" y="0"/>
                    <a:ext cx="65405" cy="56844"/>
                  </a:xfrm>
                  <a:prstGeom prst="rect">
                    <a:avLst/>
                  </a:prstGeom>
                </pic:spPr>
              </pic:pic>
            </a:graphicData>
          </a:graphic>
        </wp:inline>
      </w:drawing>
    </w:r>
    <w:r w:rsidRPr="001373D6">
      <w:rPr>
        <w:rFonts w:ascii="Avenir Light" w:hAnsi="Avenir Light"/>
        <w:color w:val="292A28"/>
        <w:sz w:val="22"/>
      </w:rPr>
      <w:t xml:space="preserve"> (02) 8270 9200  </w:t>
    </w:r>
    <w:r w:rsidRPr="001373D6">
      <w:rPr>
        <w:noProof/>
        <w:sz w:val="22"/>
      </w:rPr>
      <w:drawing>
        <wp:inline distT="0" distB="0" distL="0" distR="0" wp14:anchorId="4CDBB4A7" wp14:editId="4F07A1A8">
          <wp:extent cx="65405" cy="56844"/>
          <wp:effectExtent l="0" t="0" r="0" b="635"/>
          <wp:docPr id="30" name="Picture 30"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
                    <a:extLst>
                      <a:ext uri="{28A0092B-C50C-407E-A947-70E740481C1C}">
                        <a14:useLocalDpi xmlns:a14="http://schemas.microsoft.com/office/drawing/2010/main"/>
                      </a:ext>
                    </a:extLst>
                  </a:blip>
                  <a:stretch>
                    <a:fillRect/>
                  </a:stretch>
                </pic:blipFill>
                <pic:spPr>
                  <a:xfrm>
                    <a:off x="0" y="0"/>
                    <a:ext cx="65405" cy="56844"/>
                  </a:xfrm>
                  <a:prstGeom prst="rect">
                    <a:avLst/>
                  </a:prstGeom>
                </pic:spPr>
              </pic:pic>
            </a:graphicData>
          </a:graphic>
        </wp:inline>
      </w:drawing>
    </w:r>
    <w:r w:rsidRPr="001373D6">
      <w:rPr>
        <w:rFonts w:ascii="Avenir Light" w:hAnsi="Avenir Light"/>
        <w:color w:val="292A28"/>
        <w:sz w:val="22"/>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0CAB" w14:textId="77777777" w:rsidR="00B670E3" w:rsidRDefault="00B670E3" w:rsidP="00C27427">
      <w:r>
        <w:separator/>
      </w:r>
    </w:p>
  </w:footnote>
  <w:footnote w:type="continuationSeparator" w:id="0">
    <w:p w14:paraId="351C5FB4" w14:textId="77777777" w:rsidR="00B670E3" w:rsidRDefault="00B670E3" w:rsidP="00C27427">
      <w:r>
        <w:continuationSeparator/>
      </w:r>
    </w:p>
  </w:footnote>
  <w:footnote w:type="continuationNotice" w:id="1">
    <w:p w14:paraId="69349C80" w14:textId="77777777" w:rsidR="00B670E3" w:rsidRDefault="00B670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9F59" w14:textId="0F28C588" w:rsidR="00501FBA" w:rsidRPr="005526F2" w:rsidRDefault="00501FBA" w:rsidP="006C69D0">
    <w:pPr>
      <w:pStyle w:val="Header"/>
      <w:tabs>
        <w:tab w:val="clear" w:pos="4513"/>
        <w:tab w:val="clear" w:pos="9026"/>
        <w:tab w:val="left" w:pos="7726"/>
      </w:tabs>
      <w:rPr>
        <w:color w:val="FFFFFF" w:themeColor="background1"/>
        <w:sz w:val="36"/>
        <w:szCs w:val="36"/>
      </w:rPr>
    </w:pPr>
    <w:r>
      <w:rPr>
        <w:noProof/>
        <w:lang w:val="en-US" w:eastAsia="zh-TW"/>
      </w:rPr>
      <w:drawing>
        <wp:inline distT="0" distB="0" distL="0" distR="0" wp14:anchorId="1B5D8F26" wp14:editId="2E7FF23A">
          <wp:extent cx="1895475" cy="515153"/>
          <wp:effectExtent l="0" t="0" r="0" b="0"/>
          <wp:docPr id="25" name="Picture 25"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3028" cy="517206"/>
                  </a:xfrm>
                  <a:prstGeom prst="rect">
                    <a:avLst/>
                  </a:prstGeom>
                </pic:spPr>
              </pic:pic>
            </a:graphicData>
          </a:graphic>
        </wp:inline>
      </w:drawing>
    </w:r>
    <w:r>
      <w:rPr>
        <w:color w:val="FFFFFF" w:themeColor="background1"/>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558" w14:textId="69B6BE2E" w:rsidR="00501FBA" w:rsidRDefault="00501FBA" w:rsidP="00A0731D">
    <w:pPr>
      <w:pStyle w:val="Header"/>
      <w:tabs>
        <w:tab w:val="clear" w:pos="9026"/>
        <w:tab w:val="left" w:pos="-284"/>
      </w:tabs>
      <w:ind w:left="-284" w:right="-330"/>
    </w:pPr>
    <w:r>
      <w:softHyphen/>
    </w:r>
    <w:r>
      <w:rPr>
        <w:noProof/>
        <w:lang w:val="en-US" w:eastAsia="zh-TW"/>
      </w:rPr>
      <w:drawing>
        <wp:inline distT="0" distB="0" distL="0" distR="0" wp14:anchorId="435FD922" wp14:editId="58C0CCFD">
          <wp:extent cx="1871003" cy="508502"/>
          <wp:effectExtent l="0" t="0" r="0" b="6350"/>
          <wp:docPr id="26" name="Picture 2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5101" cy="517769"/>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C0C"/>
    <w:multiLevelType w:val="hybridMultilevel"/>
    <w:tmpl w:val="BF720BD8"/>
    <w:lvl w:ilvl="0" w:tplc="FFFFFFFF">
      <w:start w:val="1"/>
      <w:numFmt w:val="bullet"/>
      <w:lvlText w:val=""/>
      <w:lvlJc w:val="left"/>
      <w:pPr>
        <w:ind w:left="480" w:hanging="480"/>
      </w:pPr>
      <w:rPr>
        <w:rFonts w:ascii="Symbol" w:hAnsi="Symbol" w:hint="default"/>
      </w:rPr>
    </w:lvl>
    <w:lvl w:ilvl="1" w:tplc="0C090003">
      <w:start w:val="1"/>
      <w:numFmt w:val="bullet"/>
      <w:lvlText w:val="o"/>
      <w:lvlJc w:val="left"/>
      <w:pPr>
        <w:ind w:left="960" w:hanging="480"/>
      </w:pPr>
      <w:rPr>
        <w:rFonts w:ascii="Courier New" w:hAnsi="Courier New" w:cs="Courier New"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 w15:restartNumberingAfterBreak="0">
    <w:nsid w:val="05287AA3"/>
    <w:multiLevelType w:val="hybridMultilevel"/>
    <w:tmpl w:val="7FA6962C"/>
    <w:lvl w:ilvl="0" w:tplc="27B4AA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0136A"/>
    <w:multiLevelType w:val="hybridMultilevel"/>
    <w:tmpl w:val="28E09AAA"/>
    <w:lvl w:ilvl="0" w:tplc="0C090001">
      <w:start w:val="1"/>
      <w:numFmt w:val="bullet"/>
      <w:lvlText w:val=""/>
      <w:lvlJc w:val="left"/>
      <w:pPr>
        <w:ind w:left="480" w:hanging="480"/>
      </w:pPr>
      <w:rPr>
        <w:rFonts w:ascii="Symbol" w:hAnsi="Symbo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 w15:restartNumberingAfterBreak="0">
    <w:nsid w:val="101B164F"/>
    <w:multiLevelType w:val="hybridMultilevel"/>
    <w:tmpl w:val="BAF60A72"/>
    <w:lvl w:ilvl="0" w:tplc="0C090011">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34B5D2A"/>
    <w:multiLevelType w:val="hybridMultilevel"/>
    <w:tmpl w:val="D598D340"/>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217472"/>
    <w:multiLevelType w:val="hybridMultilevel"/>
    <w:tmpl w:val="03DA2C92"/>
    <w:lvl w:ilvl="0" w:tplc="0C090011">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73757"/>
    <w:multiLevelType w:val="hybridMultilevel"/>
    <w:tmpl w:val="70CE1AD6"/>
    <w:lvl w:ilvl="0" w:tplc="0C090001">
      <w:start w:val="1"/>
      <w:numFmt w:val="bullet"/>
      <w:lvlText w:val=""/>
      <w:lvlJc w:val="left"/>
      <w:pPr>
        <w:ind w:left="480" w:hanging="480"/>
      </w:pPr>
      <w:rPr>
        <w:rFonts w:ascii="Symbol" w:hAnsi="Symbol" w:hint="default"/>
      </w:rPr>
    </w:lvl>
    <w:lvl w:ilvl="1" w:tplc="0C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724F78"/>
    <w:multiLevelType w:val="hybridMultilevel"/>
    <w:tmpl w:val="2DA8FBEA"/>
    <w:lvl w:ilvl="0" w:tplc="FFFFFFFF">
      <w:start w:val="1"/>
      <w:numFmt w:val="bullet"/>
      <w:lvlText w:val=""/>
      <w:lvlJc w:val="left"/>
      <w:pPr>
        <w:ind w:left="480" w:hanging="480"/>
      </w:pPr>
      <w:rPr>
        <w:rFonts w:ascii="Symbol" w:hAnsi="Symbol" w:hint="default"/>
      </w:rPr>
    </w:lvl>
    <w:lvl w:ilvl="1" w:tplc="0C090003">
      <w:start w:val="1"/>
      <w:numFmt w:val="bullet"/>
      <w:lvlText w:val="o"/>
      <w:lvlJc w:val="left"/>
      <w:pPr>
        <w:ind w:left="960" w:hanging="480"/>
      </w:pPr>
      <w:rPr>
        <w:rFonts w:ascii="Courier New" w:hAnsi="Courier New" w:cs="Courier New"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8" w15:restartNumberingAfterBreak="0">
    <w:nsid w:val="1B0B31EE"/>
    <w:multiLevelType w:val="hybridMultilevel"/>
    <w:tmpl w:val="AFB07F26"/>
    <w:lvl w:ilvl="0" w:tplc="FFFFFFFF">
      <w:start w:val="1"/>
      <w:numFmt w:val="decimal"/>
      <w:lvlText w:val="%1)"/>
      <w:lvlJc w:val="left"/>
      <w:pPr>
        <w:ind w:left="540" w:hanging="480"/>
      </w:pPr>
    </w:lvl>
    <w:lvl w:ilvl="1" w:tplc="FFFFFFFF" w:tentative="1">
      <w:start w:val="1"/>
      <w:numFmt w:val="ideographTraditional"/>
      <w:lvlText w:val="%2、"/>
      <w:lvlJc w:val="left"/>
      <w:pPr>
        <w:ind w:left="1020" w:hanging="480"/>
      </w:pPr>
    </w:lvl>
    <w:lvl w:ilvl="2" w:tplc="FFFFFFFF" w:tentative="1">
      <w:start w:val="1"/>
      <w:numFmt w:val="lowerRoman"/>
      <w:lvlText w:val="%3."/>
      <w:lvlJc w:val="right"/>
      <w:pPr>
        <w:ind w:left="1500" w:hanging="480"/>
      </w:pPr>
    </w:lvl>
    <w:lvl w:ilvl="3" w:tplc="FFFFFFFF" w:tentative="1">
      <w:start w:val="1"/>
      <w:numFmt w:val="decimal"/>
      <w:lvlText w:val="%4."/>
      <w:lvlJc w:val="left"/>
      <w:pPr>
        <w:ind w:left="1980" w:hanging="480"/>
      </w:pPr>
    </w:lvl>
    <w:lvl w:ilvl="4" w:tplc="FFFFFFFF" w:tentative="1">
      <w:start w:val="1"/>
      <w:numFmt w:val="ideographTraditional"/>
      <w:lvlText w:val="%5、"/>
      <w:lvlJc w:val="left"/>
      <w:pPr>
        <w:ind w:left="2460" w:hanging="480"/>
      </w:pPr>
    </w:lvl>
    <w:lvl w:ilvl="5" w:tplc="FFFFFFFF" w:tentative="1">
      <w:start w:val="1"/>
      <w:numFmt w:val="lowerRoman"/>
      <w:lvlText w:val="%6."/>
      <w:lvlJc w:val="right"/>
      <w:pPr>
        <w:ind w:left="2940" w:hanging="480"/>
      </w:pPr>
    </w:lvl>
    <w:lvl w:ilvl="6" w:tplc="FFFFFFFF" w:tentative="1">
      <w:start w:val="1"/>
      <w:numFmt w:val="decimal"/>
      <w:lvlText w:val="%7."/>
      <w:lvlJc w:val="left"/>
      <w:pPr>
        <w:ind w:left="3420" w:hanging="480"/>
      </w:pPr>
    </w:lvl>
    <w:lvl w:ilvl="7" w:tplc="FFFFFFFF" w:tentative="1">
      <w:start w:val="1"/>
      <w:numFmt w:val="ideographTraditional"/>
      <w:lvlText w:val="%8、"/>
      <w:lvlJc w:val="left"/>
      <w:pPr>
        <w:ind w:left="3900" w:hanging="480"/>
      </w:pPr>
    </w:lvl>
    <w:lvl w:ilvl="8" w:tplc="FFFFFFFF" w:tentative="1">
      <w:start w:val="1"/>
      <w:numFmt w:val="lowerRoman"/>
      <w:lvlText w:val="%9."/>
      <w:lvlJc w:val="right"/>
      <w:pPr>
        <w:ind w:left="4380" w:hanging="480"/>
      </w:pPr>
    </w:lvl>
  </w:abstractNum>
  <w:abstractNum w:abstractNumId="9" w15:restartNumberingAfterBreak="0">
    <w:nsid w:val="227E7AB9"/>
    <w:multiLevelType w:val="hybridMultilevel"/>
    <w:tmpl w:val="9B909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A84103"/>
    <w:multiLevelType w:val="hybridMultilevel"/>
    <w:tmpl w:val="39142380"/>
    <w:lvl w:ilvl="0" w:tplc="0C090001">
      <w:start w:val="1"/>
      <w:numFmt w:val="bullet"/>
      <w:lvlText w:val=""/>
      <w:lvlJc w:val="left"/>
      <w:pPr>
        <w:ind w:left="480" w:hanging="480"/>
      </w:pPr>
      <w:rPr>
        <w:rFonts w:ascii="Symbol" w:hAnsi="Symbo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1" w15:restartNumberingAfterBreak="0">
    <w:nsid w:val="2BA5151E"/>
    <w:multiLevelType w:val="hybridMultilevel"/>
    <w:tmpl w:val="AFB07F26"/>
    <w:lvl w:ilvl="0" w:tplc="0C090011">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2" w15:restartNumberingAfterBreak="0">
    <w:nsid w:val="2EAF1F5D"/>
    <w:multiLevelType w:val="hybridMultilevel"/>
    <w:tmpl w:val="6CDEE1C6"/>
    <w:lvl w:ilvl="0" w:tplc="FFFFFFFF">
      <w:start w:val="1"/>
      <w:numFmt w:val="bullet"/>
      <w:lvlText w:val=""/>
      <w:lvlJc w:val="left"/>
      <w:pPr>
        <w:ind w:left="480" w:hanging="480"/>
      </w:pPr>
      <w:rPr>
        <w:rFonts w:ascii="Symbol" w:hAnsi="Symbol" w:hint="default"/>
      </w:rPr>
    </w:lvl>
    <w:lvl w:ilvl="1" w:tplc="0C090003">
      <w:start w:val="1"/>
      <w:numFmt w:val="bullet"/>
      <w:lvlText w:val="o"/>
      <w:lvlJc w:val="left"/>
      <w:pPr>
        <w:ind w:left="960" w:hanging="480"/>
      </w:pPr>
      <w:rPr>
        <w:rFonts w:ascii="Courier New" w:hAnsi="Courier New" w:cs="Courier New"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2EBB709C"/>
    <w:multiLevelType w:val="hybridMultilevel"/>
    <w:tmpl w:val="98487642"/>
    <w:lvl w:ilvl="0" w:tplc="0C090003">
      <w:start w:val="1"/>
      <w:numFmt w:val="bullet"/>
      <w:lvlText w:val="o"/>
      <w:lvlJc w:val="left"/>
      <w:pPr>
        <w:ind w:left="960" w:hanging="480"/>
      </w:pPr>
      <w:rPr>
        <w:rFonts w:ascii="Courier New" w:hAnsi="Courier New" w:cs="Courier New" w:hint="default"/>
      </w:rPr>
    </w:lvl>
    <w:lvl w:ilvl="1" w:tplc="FFFFFFFF">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4" w15:restartNumberingAfterBreak="0">
    <w:nsid w:val="34573613"/>
    <w:multiLevelType w:val="hybridMultilevel"/>
    <w:tmpl w:val="C3AE6A48"/>
    <w:lvl w:ilvl="0" w:tplc="FFFFFFFF">
      <w:start w:val="1"/>
      <w:numFmt w:val="bullet"/>
      <w:lvlText w:val=""/>
      <w:lvlJc w:val="left"/>
      <w:pPr>
        <w:ind w:left="480" w:hanging="480"/>
      </w:pPr>
      <w:rPr>
        <w:rFonts w:ascii="Symbol" w:hAnsi="Symbol" w:hint="default"/>
      </w:rPr>
    </w:lvl>
    <w:lvl w:ilvl="1" w:tplc="0C090005">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4B36D17"/>
    <w:multiLevelType w:val="hybridMultilevel"/>
    <w:tmpl w:val="4484CE6E"/>
    <w:lvl w:ilvl="0" w:tplc="0C090001">
      <w:start w:val="1"/>
      <w:numFmt w:val="bullet"/>
      <w:lvlText w:val=""/>
      <w:lvlJc w:val="left"/>
      <w:pPr>
        <w:ind w:left="480" w:hanging="480"/>
      </w:pPr>
      <w:rPr>
        <w:rFonts w:ascii="Symbol" w:hAnsi="Symbo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3A7563D6"/>
    <w:multiLevelType w:val="hybridMultilevel"/>
    <w:tmpl w:val="A800A5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C36864"/>
    <w:multiLevelType w:val="hybridMultilevel"/>
    <w:tmpl w:val="60865EDC"/>
    <w:lvl w:ilvl="0" w:tplc="54825BF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A1716B"/>
    <w:multiLevelType w:val="hybridMultilevel"/>
    <w:tmpl w:val="C908C884"/>
    <w:lvl w:ilvl="0" w:tplc="0C090001">
      <w:start w:val="1"/>
      <w:numFmt w:val="bullet"/>
      <w:lvlText w:val=""/>
      <w:lvlJc w:val="left"/>
      <w:pPr>
        <w:ind w:left="480" w:hanging="480"/>
      </w:pPr>
      <w:rPr>
        <w:rFonts w:ascii="Symbol" w:hAnsi="Symbo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9" w15:restartNumberingAfterBreak="0">
    <w:nsid w:val="495470DD"/>
    <w:multiLevelType w:val="hybridMultilevel"/>
    <w:tmpl w:val="ABE63662"/>
    <w:lvl w:ilvl="0" w:tplc="0C090003">
      <w:start w:val="1"/>
      <w:numFmt w:val="bullet"/>
      <w:lvlText w:val="o"/>
      <w:lvlJc w:val="left"/>
      <w:pPr>
        <w:ind w:left="960" w:hanging="480"/>
      </w:pPr>
      <w:rPr>
        <w:rFonts w:ascii="Courier New" w:hAnsi="Courier New" w:cs="Courier New" w:hint="default"/>
      </w:rPr>
    </w:lvl>
    <w:lvl w:ilvl="1" w:tplc="FFFFFFFF">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20" w15:restartNumberingAfterBreak="0">
    <w:nsid w:val="4CB5112E"/>
    <w:multiLevelType w:val="hybridMultilevel"/>
    <w:tmpl w:val="A08CB02A"/>
    <w:lvl w:ilvl="0" w:tplc="0C090011">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81342F"/>
    <w:multiLevelType w:val="hybridMultilevel"/>
    <w:tmpl w:val="242E6132"/>
    <w:lvl w:ilvl="0" w:tplc="0C090011">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7DA086A"/>
    <w:multiLevelType w:val="hybridMultilevel"/>
    <w:tmpl w:val="D0F26DDE"/>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9253841"/>
    <w:multiLevelType w:val="hybridMultilevel"/>
    <w:tmpl w:val="9BFC9076"/>
    <w:lvl w:ilvl="0" w:tplc="0C090011">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3972E5"/>
    <w:multiLevelType w:val="hybridMultilevel"/>
    <w:tmpl w:val="08A025B4"/>
    <w:lvl w:ilvl="0" w:tplc="0C090011">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DE28F1"/>
    <w:multiLevelType w:val="hybridMultilevel"/>
    <w:tmpl w:val="C78493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4014AA4"/>
    <w:multiLevelType w:val="hybridMultilevel"/>
    <w:tmpl w:val="6192A82A"/>
    <w:lvl w:ilvl="0" w:tplc="0C090001">
      <w:start w:val="1"/>
      <w:numFmt w:val="bullet"/>
      <w:lvlText w:val=""/>
      <w:lvlJc w:val="left"/>
      <w:pPr>
        <w:ind w:left="480" w:hanging="480"/>
      </w:pPr>
      <w:rPr>
        <w:rFonts w:ascii="Symbol" w:hAnsi="Symbol" w:hint="default"/>
      </w:rPr>
    </w:lvl>
    <w:lvl w:ilvl="1" w:tplc="FFFFFFFF">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7" w15:restartNumberingAfterBreak="0">
    <w:nsid w:val="6443356B"/>
    <w:multiLevelType w:val="hybridMultilevel"/>
    <w:tmpl w:val="3232FE54"/>
    <w:lvl w:ilvl="0" w:tplc="0C090011">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AD05FB"/>
    <w:multiLevelType w:val="hybridMultilevel"/>
    <w:tmpl w:val="C0CE5902"/>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AF5E2E"/>
    <w:multiLevelType w:val="hybridMultilevel"/>
    <w:tmpl w:val="8550C9EC"/>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A45BFE"/>
    <w:multiLevelType w:val="hybridMultilevel"/>
    <w:tmpl w:val="7742B860"/>
    <w:lvl w:ilvl="0" w:tplc="009A6646">
      <w:start w:val="1"/>
      <w:numFmt w:val="bullet"/>
      <w:pStyle w:val="ListBullet"/>
      <w:lvlText w:val=""/>
      <w:lvlJc w:val="left"/>
      <w:pPr>
        <w:ind w:left="2434" w:hanging="360"/>
      </w:pPr>
      <w:rPr>
        <w:rFonts w:ascii="Wingdings 2" w:hAnsi="Wingdings 2" w:hint="default"/>
        <w:color w:val="auto"/>
      </w:rPr>
    </w:lvl>
    <w:lvl w:ilvl="1" w:tplc="04090003">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31" w15:restartNumberingAfterBreak="0">
    <w:nsid w:val="73624BEF"/>
    <w:multiLevelType w:val="hybridMultilevel"/>
    <w:tmpl w:val="8C3679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6392DB3"/>
    <w:multiLevelType w:val="hybridMultilevel"/>
    <w:tmpl w:val="26AABEE8"/>
    <w:lvl w:ilvl="0" w:tplc="0C090017">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4249D5"/>
    <w:multiLevelType w:val="multilevel"/>
    <w:tmpl w:val="606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201CA6"/>
    <w:multiLevelType w:val="hybridMultilevel"/>
    <w:tmpl w:val="7526B8C2"/>
    <w:lvl w:ilvl="0" w:tplc="0C090011">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7A6B2E8C"/>
    <w:multiLevelType w:val="hybridMultilevel"/>
    <w:tmpl w:val="346A275A"/>
    <w:lvl w:ilvl="0" w:tplc="F766BF5E">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69878686">
    <w:abstractNumId w:val="30"/>
  </w:num>
  <w:num w:numId="2" w16cid:durableId="699283220">
    <w:abstractNumId w:val="35"/>
  </w:num>
  <w:num w:numId="3" w16cid:durableId="1342662543">
    <w:abstractNumId w:val="27"/>
  </w:num>
  <w:num w:numId="4" w16cid:durableId="248660819">
    <w:abstractNumId w:val="6"/>
  </w:num>
  <w:num w:numId="5" w16cid:durableId="568881918">
    <w:abstractNumId w:val="5"/>
  </w:num>
  <w:num w:numId="6" w16cid:durableId="1468812824">
    <w:abstractNumId w:val="11"/>
  </w:num>
  <w:num w:numId="7" w16cid:durableId="1583754470">
    <w:abstractNumId w:val="8"/>
  </w:num>
  <w:num w:numId="8" w16cid:durableId="1165633251">
    <w:abstractNumId w:val="2"/>
  </w:num>
  <w:num w:numId="9" w16cid:durableId="852190563">
    <w:abstractNumId w:val="4"/>
  </w:num>
  <w:num w:numId="10" w16cid:durableId="985662887">
    <w:abstractNumId w:val="20"/>
  </w:num>
  <w:num w:numId="11" w16cid:durableId="1974478873">
    <w:abstractNumId w:val="23"/>
  </w:num>
  <w:num w:numId="12" w16cid:durableId="1371490938">
    <w:abstractNumId w:val="18"/>
  </w:num>
  <w:num w:numId="13" w16cid:durableId="1417088792">
    <w:abstractNumId w:val="24"/>
  </w:num>
  <w:num w:numId="14" w16cid:durableId="837699006">
    <w:abstractNumId w:val="34"/>
  </w:num>
  <w:num w:numId="15" w16cid:durableId="1741057697">
    <w:abstractNumId w:val="3"/>
  </w:num>
  <w:num w:numId="16" w16cid:durableId="12810222">
    <w:abstractNumId w:val="28"/>
  </w:num>
  <w:num w:numId="17" w16cid:durableId="1167012017">
    <w:abstractNumId w:val="16"/>
  </w:num>
  <w:num w:numId="18" w16cid:durableId="539438916">
    <w:abstractNumId w:val="21"/>
  </w:num>
  <w:num w:numId="19" w16cid:durableId="1003703310">
    <w:abstractNumId w:val="31"/>
  </w:num>
  <w:num w:numId="20" w16cid:durableId="1507210457">
    <w:abstractNumId w:val="10"/>
  </w:num>
  <w:num w:numId="21" w16cid:durableId="1194880372">
    <w:abstractNumId w:val="33"/>
  </w:num>
  <w:num w:numId="22" w16cid:durableId="986055369">
    <w:abstractNumId w:val="32"/>
  </w:num>
  <w:num w:numId="23" w16cid:durableId="258219965">
    <w:abstractNumId w:val="25"/>
  </w:num>
  <w:num w:numId="24" w16cid:durableId="1155532243">
    <w:abstractNumId w:val="26"/>
  </w:num>
  <w:num w:numId="25" w16cid:durableId="373114419">
    <w:abstractNumId w:val="0"/>
  </w:num>
  <w:num w:numId="26" w16cid:durableId="1074932467">
    <w:abstractNumId w:val="14"/>
  </w:num>
  <w:num w:numId="27" w16cid:durableId="2076704902">
    <w:abstractNumId w:val="12"/>
  </w:num>
  <w:num w:numId="28" w16cid:durableId="1817524491">
    <w:abstractNumId w:val="7"/>
  </w:num>
  <w:num w:numId="29" w16cid:durableId="1874031101">
    <w:abstractNumId w:val="13"/>
  </w:num>
  <w:num w:numId="30" w16cid:durableId="829715692">
    <w:abstractNumId w:val="19"/>
  </w:num>
  <w:num w:numId="31" w16cid:durableId="2022853557">
    <w:abstractNumId w:val="9"/>
  </w:num>
  <w:num w:numId="32" w16cid:durableId="1430081558">
    <w:abstractNumId w:val="15"/>
  </w:num>
  <w:num w:numId="33" w16cid:durableId="1130129350">
    <w:abstractNumId w:val="22"/>
  </w:num>
  <w:num w:numId="34" w16cid:durableId="1464612226">
    <w:abstractNumId w:val="29"/>
  </w:num>
  <w:num w:numId="35" w16cid:durableId="316694705">
    <w:abstractNumId w:val="17"/>
  </w:num>
  <w:num w:numId="36" w16cid:durableId="132424275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yMDCwNDAwtDA2NTVT0lEKTi0uzszPAykwrQUAVSts6CwAAAA="/>
  </w:docVars>
  <w:rsids>
    <w:rsidRoot w:val="00C27427"/>
    <w:rsid w:val="00000321"/>
    <w:rsid w:val="000006C0"/>
    <w:rsid w:val="00000D1D"/>
    <w:rsid w:val="0000116D"/>
    <w:rsid w:val="00001174"/>
    <w:rsid w:val="00001269"/>
    <w:rsid w:val="00001AD9"/>
    <w:rsid w:val="00001BF9"/>
    <w:rsid w:val="00001C81"/>
    <w:rsid w:val="00002041"/>
    <w:rsid w:val="000023F5"/>
    <w:rsid w:val="000024F1"/>
    <w:rsid w:val="000025ED"/>
    <w:rsid w:val="00002826"/>
    <w:rsid w:val="00003466"/>
    <w:rsid w:val="0000361A"/>
    <w:rsid w:val="00003829"/>
    <w:rsid w:val="0000442D"/>
    <w:rsid w:val="0000452B"/>
    <w:rsid w:val="000046E3"/>
    <w:rsid w:val="00004B2E"/>
    <w:rsid w:val="0000521B"/>
    <w:rsid w:val="00005AE7"/>
    <w:rsid w:val="00005E44"/>
    <w:rsid w:val="0000680A"/>
    <w:rsid w:val="0000681E"/>
    <w:rsid w:val="00006BF4"/>
    <w:rsid w:val="00006E52"/>
    <w:rsid w:val="00006F86"/>
    <w:rsid w:val="00007042"/>
    <w:rsid w:val="000071CD"/>
    <w:rsid w:val="0000782F"/>
    <w:rsid w:val="0000790B"/>
    <w:rsid w:val="00007A0D"/>
    <w:rsid w:val="00007E51"/>
    <w:rsid w:val="00010A64"/>
    <w:rsid w:val="00010D6D"/>
    <w:rsid w:val="000111B5"/>
    <w:rsid w:val="00011684"/>
    <w:rsid w:val="00011DF4"/>
    <w:rsid w:val="000126A8"/>
    <w:rsid w:val="000127EE"/>
    <w:rsid w:val="00012B20"/>
    <w:rsid w:val="00012D33"/>
    <w:rsid w:val="00012E9F"/>
    <w:rsid w:val="00012F1C"/>
    <w:rsid w:val="0001311A"/>
    <w:rsid w:val="00014226"/>
    <w:rsid w:val="000145C7"/>
    <w:rsid w:val="0001485F"/>
    <w:rsid w:val="00014A7A"/>
    <w:rsid w:val="00014CDA"/>
    <w:rsid w:val="0001501B"/>
    <w:rsid w:val="00015469"/>
    <w:rsid w:val="0001575E"/>
    <w:rsid w:val="00015FD1"/>
    <w:rsid w:val="0001624E"/>
    <w:rsid w:val="0001708D"/>
    <w:rsid w:val="0001728E"/>
    <w:rsid w:val="0001744D"/>
    <w:rsid w:val="00017686"/>
    <w:rsid w:val="00017A9E"/>
    <w:rsid w:val="00017F9B"/>
    <w:rsid w:val="00020819"/>
    <w:rsid w:val="00020D97"/>
    <w:rsid w:val="00021447"/>
    <w:rsid w:val="000219BA"/>
    <w:rsid w:val="00021C93"/>
    <w:rsid w:val="0002207A"/>
    <w:rsid w:val="00022479"/>
    <w:rsid w:val="00022AD8"/>
    <w:rsid w:val="00022C9B"/>
    <w:rsid w:val="00022CD3"/>
    <w:rsid w:val="000235E9"/>
    <w:rsid w:val="00023687"/>
    <w:rsid w:val="00023A7C"/>
    <w:rsid w:val="00023AA0"/>
    <w:rsid w:val="00023D17"/>
    <w:rsid w:val="0002459C"/>
    <w:rsid w:val="00024BC7"/>
    <w:rsid w:val="00024DE1"/>
    <w:rsid w:val="00024F86"/>
    <w:rsid w:val="00025849"/>
    <w:rsid w:val="000262EC"/>
    <w:rsid w:val="00026590"/>
    <w:rsid w:val="0002686F"/>
    <w:rsid w:val="0002688D"/>
    <w:rsid w:val="000274A0"/>
    <w:rsid w:val="000279C6"/>
    <w:rsid w:val="00027E15"/>
    <w:rsid w:val="00030294"/>
    <w:rsid w:val="00030CA9"/>
    <w:rsid w:val="00030CD2"/>
    <w:rsid w:val="00030DC7"/>
    <w:rsid w:val="00031F47"/>
    <w:rsid w:val="000324A2"/>
    <w:rsid w:val="0003261C"/>
    <w:rsid w:val="00032A09"/>
    <w:rsid w:val="00032A19"/>
    <w:rsid w:val="00032A73"/>
    <w:rsid w:val="00032AB8"/>
    <w:rsid w:val="000330C4"/>
    <w:rsid w:val="000334FA"/>
    <w:rsid w:val="000336B2"/>
    <w:rsid w:val="0003375F"/>
    <w:rsid w:val="00033DCF"/>
    <w:rsid w:val="00033F6D"/>
    <w:rsid w:val="00033FE7"/>
    <w:rsid w:val="00034651"/>
    <w:rsid w:val="00034A2A"/>
    <w:rsid w:val="00034CA9"/>
    <w:rsid w:val="0003502A"/>
    <w:rsid w:val="00035228"/>
    <w:rsid w:val="00035347"/>
    <w:rsid w:val="00035438"/>
    <w:rsid w:val="000356EA"/>
    <w:rsid w:val="00035B1B"/>
    <w:rsid w:val="00035CF4"/>
    <w:rsid w:val="00035D33"/>
    <w:rsid w:val="00035D9C"/>
    <w:rsid w:val="00035FFF"/>
    <w:rsid w:val="00036423"/>
    <w:rsid w:val="0003666A"/>
    <w:rsid w:val="00037422"/>
    <w:rsid w:val="00037B24"/>
    <w:rsid w:val="0004002A"/>
    <w:rsid w:val="00040048"/>
    <w:rsid w:val="0004023F"/>
    <w:rsid w:val="000405CC"/>
    <w:rsid w:val="00040759"/>
    <w:rsid w:val="00041201"/>
    <w:rsid w:val="000413A5"/>
    <w:rsid w:val="000414B8"/>
    <w:rsid w:val="00041A4E"/>
    <w:rsid w:val="000420EB"/>
    <w:rsid w:val="00042240"/>
    <w:rsid w:val="00042535"/>
    <w:rsid w:val="00042C69"/>
    <w:rsid w:val="00042EAA"/>
    <w:rsid w:val="00042F89"/>
    <w:rsid w:val="000432E7"/>
    <w:rsid w:val="000435E1"/>
    <w:rsid w:val="00043BA8"/>
    <w:rsid w:val="00043C04"/>
    <w:rsid w:val="0004454F"/>
    <w:rsid w:val="0004532E"/>
    <w:rsid w:val="000453E6"/>
    <w:rsid w:val="00045F58"/>
    <w:rsid w:val="0004656E"/>
    <w:rsid w:val="00046D17"/>
    <w:rsid w:val="00046D30"/>
    <w:rsid w:val="000474C2"/>
    <w:rsid w:val="00047564"/>
    <w:rsid w:val="00047767"/>
    <w:rsid w:val="00047C86"/>
    <w:rsid w:val="00047CD8"/>
    <w:rsid w:val="00047DF2"/>
    <w:rsid w:val="00047EC2"/>
    <w:rsid w:val="00050AA3"/>
    <w:rsid w:val="00050E41"/>
    <w:rsid w:val="00051425"/>
    <w:rsid w:val="000516AF"/>
    <w:rsid w:val="00051B29"/>
    <w:rsid w:val="00051E25"/>
    <w:rsid w:val="00051E3B"/>
    <w:rsid w:val="0005200B"/>
    <w:rsid w:val="00052192"/>
    <w:rsid w:val="000521F3"/>
    <w:rsid w:val="000523E6"/>
    <w:rsid w:val="000525E7"/>
    <w:rsid w:val="0005269E"/>
    <w:rsid w:val="00052CD7"/>
    <w:rsid w:val="00052F85"/>
    <w:rsid w:val="00053176"/>
    <w:rsid w:val="00053292"/>
    <w:rsid w:val="000536FF"/>
    <w:rsid w:val="000538FA"/>
    <w:rsid w:val="00053A97"/>
    <w:rsid w:val="00053C1C"/>
    <w:rsid w:val="0005429F"/>
    <w:rsid w:val="000545F6"/>
    <w:rsid w:val="00054611"/>
    <w:rsid w:val="000549DA"/>
    <w:rsid w:val="00054B97"/>
    <w:rsid w:val="000550D7"/>
    <w:rsid w:val="00055C36"/>
    <w:rsid w:val="000562F8"/>
    <w:rsid w:val="00056552"/>
    <w:rsid w:val="00056593"/>
    <w:rsid w:val="0005688F"/>
    <w:rsid w:val="0005694E"/>
    <w:rsid w:val="00056A49"/>
    <w:rsid w:val="0005719A"/>
    <w:rsid w:val="000573AF"/>
    <w:rsid w:val="0005773B"/>
    <w:rsid w:val="0006036F"/>
    <w:rsid w:val="000610E9"/>
    <w:rsid w:val="00061407"/>
    <w:rsid w:val="00061659"/>
    <w:rsid w:val="00061965"/>
    <w:rsid w:val="000629E2"/>
    <w:rsid w:val="0006320E"/>
    <w:rsid w:val="00063261"/>
    <w:rsid w:val="00063352"/>
    <w:rsid w:val="0006351E"/>
    <w:rsid w:val="000636F1"/>
    <w:rsid w:val="00064021"/>
    <w:rsid w:val="0006455A"/>
    <w:rsid w:val="00064E1B"/>
    <w:rsid w:val="0006503B"/>
    <w:rsid w:val="00065312"/>
    <w:rsid w:val="0006538B"/>
    <w:rsid w:val="00065815"/>
    <w:rsid w:val="00065D2F"/>
    <w:rsid w:val="000666B4"/>
    <w:rsid w:val="000673AA"/>
    <w:rsid w:val="00067AE8"/>
    <w:rsid w:val="00067C88"/>
    <w:rsid w:val="00067E1B"/>
    <w:rsid w:val="000700DE"/>
    <w:rsid w:val="00070CDD"/>
    <w:rsid w:val="00071BC3"/>
    <w:rsid w:val="00071D86"/>
    <w:rsid w:val="00072487"/>
    <w:rsid w:val="00072853"/>
    <w:rsid w:val="000732A3"/>
    <w:rsid w:val="000734A5"/>
    <w:rsid w:val="00073538"/>
    <w:rsid w:val="000744BA"/>
    <w:rsid w:val="0007467C"/>
    <w:rsid w:val="0007479A"/>
    <w:rsid w:val="00074A40"/>
    <w:rsid w:val="000757E2"/>
    <w:rsid w:val="00075B49"/>
    <w:rsid w:val="00075D48"/>
    <w:rsid w:val="000766EF"/>
    <w:rsid w:val="000767EE"/>
    <w:rsid w:val="00076864"/>
    <w:rsid w:val="00076DE2"/>
    <w:rsid w:val="00076E1F"/>
    <w:rsid w:val="00076E56"/>
    <w:rsid w:val="0007717D"/>
    <w:rsid w:val="0007720A"/>
    <w:rsid w:val="00077EC8"/>
    <w:rsid w:val="0008012E"/>
    <w:rsid w:val="000808F3"/>
    <w:rsid w:val="00080C61"/>
    <w:rsid w:val="000818C0"/>
    <w:rsid w:val="000818FA"/>
    <w:rsid w:val="00081D1A"/>
    <w:rsid w:val="00081FAB"/>
    <w:rsid w:val="000823EF"/>
    <w:rsid w:val="000826E0"/>
    <w:rsid w:val="00082821"/>
    <w:rsid w:val="00083522"/>
    <w:rsid w:val="00083A6F"/>
    <w:rsid w:val="00083EA0"/>
    <w:rsid w:val="0008415B"/>
    <w:rsid w:val="000844CB"/>
    <w:rsid w:val="00084C0C"/>
    <w:rsid w:val="00084D67"/>
    <w:rsid w:val="0008581B"/>
    <w:rsid w:val="0008650C"/>
    <w:rsid w:val="000867D9"/>
    <w:rsid w:val="00086B47"/>
    <w:rsid w:val="00086D3D"/>
    <w:rsid w:val="00086E7A"/>
    <w:rsid w:val="0008700A"/>
    <w:rsid w:val="000870D5"/>
    <w:rsid w:val="00087B90"/>
    <w:rsid w:val="00087E71"/>
    <w:rsid w:val="00090DE0"/>
    <w:rsid w:val="000911C3"/>
    <w:rsid w:val="000915E5"/>
    <w:rsid w:val="00091636"/>
    <w:rsid w:val="00091744"/>
    <w:rsid w:val="000917B8"/>
    <w:rsid w:val="000918BD"/>
    <w:rsid w:val="000918DB"/>
    <w:rsid w:val="0009195B"/>
    <w:rsid w:val="00091D89"/>
    <w:rsid w:val="0009251C"/>
    <w:rsid w:val="00092607"/>
    <w:rsid w:val="00092AEB"/>
    <w:rsid w:val="00092DA8"/>
    <w:rsid w:val="00093292"/>
    <w:rsid w:val="00094CAD"/>
    <w:rsid w:val="0009502F"/>
    <w:rsid w:val="000950B8"/>
    <w:rsid w:val="000950ED"/>
    <w:rsid w:val="000951D0"/>
    <w:rsid w:val="0009569F"/>
    <w:rsid w:val="0009591C"/>
    <w:rsid w:val="00095AE7"/>
    <w:rsid w:val="00095FB1"/>
    <w:rsid w:val="00096D8A"/>
    <w:rsid w:val="00097789"/>
    <w:rsid w:val="00097BDD"/>
    <w:rsid w:val="00097DBB"/>
    <w:rsid w:val="00097E3B"/>
    <w:rsid w:val="00097EBA"/>
    <w:rsid w:val="000A01E6"/>
    <w:rsid w:val="000A0B1F"/>
    <w:rsid w:val="000A0EF2"/>
    <w:rsid w:val="000A1087"/>
    <w:rsid w:val="000A199E"/>
    <w:rsid w:val="000A1CAA"/>
    <w:rsid w:val="000A1E2B"/>
    <w:rsid w:val="000A29FC"/>
    <w:rsid w:val="000A2FB0"/>
    <w:rsid w:val="000A4477"/>
    <w:rsid w:val="000A45AD"/>
    <w:rsid w:val="000A4F83"/>
    <w:rsid w:val="000A5116"/>
    <w:rsid w:val="000A60F3"/>
    <w:rsid w:val="000A6366"/>
    <w:rsid w:val="000A64A0"/>
    <w:rsid w:val="000A6EF1"/>
    <w:rsid w:val="000A6F73"/>
    <w:rsid w:val="000A799A"/>
    <w:rsid w:val="000A7C03"/>
    <w:rsid w:val="000B0558"/>
    <w:rsid w:val="000B1258"/>
    <w:rsid w:val="000B13CF"/>
    <w:rsid w:val="000B1670"/>
    <w:rsid w:val="000B1BDB"/>
    <w:rsid w:val="000B1CB4"/>
    <w:rsid w:val="000B1CCF"/>
    <w:rsid w:val="000B1D13"/>
    <w:rsid w:val="000B22EB"/>
    <w:rsid w:val="000B2C32"/>
    <w:rsid w:val="000B2F07"/>
    <w:rsid w:val="000B333D"/>
    <w:rsid w:val="000B35C5"/>
    <w:rsid w:val="000B3850"/>
    <w:rsid w:val="000B39B0"/>
    <w:rsid w:val="000B4068"/>
    <w:rsid w:val="000B4346"/>
    <w:rsid w:val="000B43E8"/>
    <w:rsid w:val="000B45A8"/>
    <w:rsid w:val="000B52CD"/>
    <w:rsid w:val="000B5469"/>
    <w:rsid w:val="000B687D"/>
    <w:rsid w:val="000B6BBF"/>
    <w:rsid w:val="000B6F88"/>
    <w:rsid w:val="000B7872"/>
    <w:rsid w:val="000B78BD"/>
    <w:rsid w:val="000C0025"/>
    <w:rsid w:val="000C0065"/>
    <w:rsid w:val="000C0345"/>
    <w:rsid w:val="000C0504"/>
    <w:rsid w:val="000C0531"/>
    <w:rsid w:val="000C053F"/>
    <w:rsid w:val="000C0669"/>
    <w:rsid w:val="000C1415"/>
    <w:rsid w:val="000C1535"/>
    <w:rsid w:val="000C17FF"/>
    <w:rsid w:val="000C182E"/>
    <w:rsid w:val="000C1EF4"/>
    <w:rsid w:val="000C2142"/>
    <w:rsid w:val="000C2306"/>
    <w:rsid w:val="000C25EC"/>
    <w:rsid w:val="000C2A52"/>
    <w:rsid w:val="000C3BAC"/>
    <w:rsid w:val="000C3BB2"/>
    <w:rsid w:val="000C3DD6"/>
    <w:rsid w:val="000C3EA5"/>
    <w:rsid w:val="000C46C7"/>
    <w:rsid w:val="000C4D57"/>
    <w:rsid w:val="000C4E80"/>
    <w:rsid w:val="000C5298"/>
    <w:rsid w:val="000C5386"/>
    <w:rsid w:val="000C59AF"/>
    <w:rsid w:val="000C5A30"/>
    <w:rsid w:val="000C5D0F"/>
    <w:rsid w:val="000C7138"/>
    <w:rsid w:val="000C72EF"/>
    <w:rsid w:val="000C754D"/>
    <w:rsid w:val="000C7683"/>
    <w:rsid w:val="000C7831"/>
    <w:rsid w:val="000C7D09"/>
    <w:rsid w:val="000D023D"/>
    <w:rsid w:val="000D0559"/>
    <w:rsid w:val="000D0CA5"/>
    <w:rsid w:val="000D12A5"/>
    <w:rsid w:val="000D19EC"/>
    <w:rsid w:val="000D1BAC"/>
    <w:rsid w:val="000D1C8C"/>
    <w:rsid w:val="000D1EC1"/>
    <w:rsid w:val="000D2493"/>
    <w:rsid w:val="000D2D17"/>
    <w:rsid w:val="000D303A"/>
    <w:rsid w:val="000D3804"/>
    <w:rsid w:val="000D3B43"/>
    <w:rsid w:val="000D3BB9"/>
    <w:rsid w:val="000D4070"/>
    <w:rsid w:val="000D49DB"/>
    <w:rsid w:val="000D4CFF"/>
    <w:rsid w:val="000D4FE1"/>
    <w:rsid w:val="000D5545"/>
    <w:rsid w:val="000D560C"/>
    <w:rsid w:val="000D5A32"/>
    <w:rsid w:val="000D5D44"/>
    <w:rsid w:val="000D60CF"/>
    <w:rsid w:val="000D60F9"/>
    <w:rsid w:val="000D6E74"/>
    <w:rsid w:val="000E0130"/>
    <w:rsid w:val="000E0138"/>
    <w:rsid w:val="000E01EF"/>
    <w:rsid w:val="000E0689"/>
    <w:rsid w:val="000E06DF"/>
    <w:rsid w:val="000E0DBA"/>
    <w:rsid w:val="000E1081"/>
    <w:rsid w:val="000E10BC"/>
    <w:rsid w:val="000E1105"/>
    <w:rsid w:val="000E1184"/>
    <w:rsid w:val="000E1572"/>
    <w:rsid w:val="000E1633"/>
    <w:rsid w:val="000E1E78"/>
    <w:rsid w:val="000E232F"/>
    <w:rsid w:val="000E263E"/>
    <w:rsid w:val="000E27B6"/>
    <w:rsid w:val="000E28F8"/>
    <w:rsid w:val="000E2C83"/>
    <w:rsid w:val="000E2E7E"/>
    <w:rsid w:val="000E3718"/>
    <w:rsid w:val="000E3B0A"/>
    <w:rsid w:val="000E4152"/>
    <w:rsid w:val="000E4175"/>
    <w:rsid w:val="000E422D"/>
    <w:rsid w:val="000E4384"/>
    <w:rsid w:val="000E4809"/>
    <w:rsid w:val="000E4857"/>
    <w:rsid w:val="000E4B80"/>
    <w:rsid w:val="000E52CD"/>
    <w:rsid w:val="000E52F4"/>
    <w:rsid w:val="000E5306"/>
    <w:rsid w:val="000E5757"/>
    <w:rsid w:val="000E5AF9"/>
    <w:rsid w:val="000E6836"/>
    <w:rsid w:val="000E6DBF"/>
    <w:rsid w:val="000E70CF"/>
    <w:rsid w:val="000E73D8"/>
    <w:rsid w:val="000E7DAD"/>
    <w:rsid w:val="000F0A13"/>
    <w:rsid w:val="000F0F84"/>
    <w:rsid w:val="000F11D9"/>
    <w:rsid w:val="000F12A7"/>
    <w:rsid w:val="000F1468"/>
    <w:rsid w:val="000F1646"/>
    <w:rsid w:val="000F1969"/>
    <w:rsid w:val="000F1DF5"/>
    <w:rsid w:val="000F1FD8"/>
    <w:rsid w:val="000F214E"/>
    <w:rsid w:val="000F289E"/>
    <w:rsid w:val="000F2A49"/>
    <w:rsid w:val="000F35D0"/>
    <w:rsid w:val="000F3611"/>
    <w:rsid w:val="000F3A9F"/>
    <w:rsid w:val="000F40D7"/>
    <w:rsid w:val="000F4801"/>
    <w:rsid w:val="000F49A9"/>
    <w:rsid w:val="000F4A20"/>
    <w:rsid w:val="000F5255"/>
    <w:rsid w:val="000F56D3"/>
    <w:rsid w:val="000F5729"/>
    <w:rsid w:val="000F58E0"/>
    <w:rsid w:val="000F5A1D"/>
    <w:rsid w:val="000F5F33"/>
    <w:rsid w:val="000F6553"/>
    <w:rsid w:val="000F6EB0"/>
    <w:rsid w:val="000F7631"/>
    <w:rsid w:val="000F7FCF"/>
    <w:rsid w:val="000F7FF1"/>
    <w:rsid w:val="001006D0"/>
    <w:rsid w:val="0010079A"/>
    <w:rsid w:val="00100CB0"/>
    <w:rsid w:val="00100E9F"/>
    <w:rsid w:val="00101303"/>
    <w:rsid w:val="001013F2"/>
    <w:rsid w:val="00101501"/>
    <w:rsid w:val="001019A6"/>
    <w:rsid w:val="00101BFD"/>
    <w:rsid w:val="00101C1E"/>
    <w:rsid w:val="00102077"/>
    <w:rsid w:val="00102180"/>
    <w:rsid w:val="00102C01"/>
    <w:rsid w:val="00102E33"/>
    <w:rsid w:val="001031D6"/>
    <w:rsid w:val="00103310"/>
    <w:rsid w:val="001037B7"/>
    <w:rsid w:val="00103A16"/>
    <w:rsid w:val="00103B33"/>
    <w:rsid w:val="00103F42"/>
    <w:rsid w:val="00104029"/>
    <w:rsid w:val="0010469B"/>
    <w:rsid w:val="00104B62"/>
    <w:rsid w:val="001054C3"/>
    <w:rsid w:val="001055EE"/>
    <w:rsid w:val="0010586B"/>
    <w:rsid w:val="001058B5"/>
    <w:rsid w:val="001059BC"/>
    <w:rsid w:val="00106496"/>
    <w:rsid w:val="0010658A"/>
    <w:rsid w:val="00106D75"/>
    <w:rsid w:val="00106F93"/>
    <w:rsid w:val="00106FCC"/>
    <w:rsid w:val="0011033F"/>
    <w:rsid w:val="00110931"/>
    <w:rsid w:val="00110C03"/>
    <w:rsid w:val="00110C95"/>
    <w:rsid w:val="00110EF4"/>
    <w:rsid w:val="001112DB"/>
    <w:rsid w:val="00111463"/>
    <w:rsid w:val="00111B42"/>
    <w:rsid w:val="00111CDF"/>
    <w:rsid w:val="00111D81"/>
    <w:rsid w:val="00112076"/>
    <w:rsid w:val="001125BE"/>
    <w:rsid w:val="00112D18"/>
    <w:rsid w:val="00113365"/>
    <w:rsid w:val="00113C2C"/>
    <w:rsid w:val="00113F95"/>
    <w:rsid w:val="00114121"/>
    <w:rsid w:val="001141D0"/>
    <w:rsid w:val="0011434F"/>
    <w:rsid w:val="00114C33"/>
    <w:rsid w:val="0011510C"/>
    <w:rsid w:val="001151C2"/>
    <w:rsid w:val="0011575B"/>
    <w:rsid w:val="00115BA2"/>
    <w:rsid w:val="00115BAA"/>
    <w:rsid w:val="00116326"/>
    <w:rsid w:val="001164E2"/>
    <w:rsid w:val="00116561"/>
    <w:rsid w:val="00116DD9"/>
    <w:rsid w:val="00116F72"/>
    <w:rsid w:val="00116FA0"/>
    <w:rsid w:val="0011721C"/>
    <w:rsid w:val="00117245"/>
    <w:rsid w:val="00117AAE"/>
    <w:rsid w:val="00117B61"/>
    <w:rsid w:val="00117FAD"/>
    <w:rsid w:val="00120A36"/>
    <w:rsid w:val="00120D38"/>
    <w:rsid w:val="00121356"/>
    <w:rsid w:val="0012169D"/>
    <w:rsid w:val="00122D7C"/>
    <w:rsid w:val="00122EA7"/>
    <w:rsid w:val="001233C0"/>
    <w:rsid w:val="00123B00"/>
    <w:rsid w:val="00123BB5"/>
    <w:rsid w:val="0012421A"/>
    <w:rsid w:val="00124231"/>
    <w:rsid w:val="00124360"/>
    <w:rsid w:val="00124C5D"/>
    <w:rsid w:val="0012544E"/>
    <w:rsid w:val="00125AA1"/>
    <w:rsid w:val="00125B53"/>
    <w:rsid w:val="00126B15"/>
    <w:rsid w:val="00126E76"/>
    <w:rsid w:val="0012709D"/>
    <w:rsid w:val="00127C79"/>
    <w:rsid w:val="00127FD4"/>
    <w:rsid w:val="00130040"/>
    <w:rsid w:val="00130387"/>
    <w:rsid w:val="00130808"/>
    <w:rsid w:val="00130F50"/>
    <w:rsid w:val="00131918"/>
    <w:rsid w:val="00131933"/>
    <w:rsid w:val="001319EE"/>
    <w:rsid w:val="00131AC7"/>
    <w:rsid w:val="00131CC0"/>
    <w:rsid w:val="00131E9A"/>
    <w:rsid w:val="00131FB9"/>
    <w:rsid w:val="001323EC"/>
    <w:rsid w:val="00132651"/>
    <w:rsid w:val="001327FE"/>
    <w:rsid w:val="001329F3"/>
    <w:rsid w:val="001335CE"/>
    <w:rsid w:val="0013386B"/>
    <w:rsid w:val="00133CD1"/>
    <w:rsid w:val="00133D54"/>
    <w:rsid w:val="0013491C"/>
    <w:rsid w:val="00135060"/>
    <w:rsid w:val="001359DB"/>
    <w:rsid w:val="00135C75"/>
    <w:rsid w:val="0013686F"/>
    <w:rsid w:val="00136C64"/>
    <w:rsid w:val="00136D76"/>
    <w:rsid w:val="001373D6"/>
    <w:rsid w:val="00137589"/>
    <w:rsid w:val="001375BD"/>
    <w:rsid w:val="00137639"/>
    <w:rsid w:val="00137696"/>
    <w:rsid w:val="00137722"/>
    <w:rsid w:val="00137CB2"/>
    <w:rsid w:val="0014025F"/>
    <w:rsid w:val="00140476"/>
    <w:rsid w:val="00140781"/>
    <w:rsid w:val="00140C18"/>
    <w:rsid w:val="00140DD5"/>
    <w:rsid w:val="0014110D"/>
    <w:rsid w:val="0014122C"/>
    <w:rsid w:val="00141411"/>
    <w:rsid w:val="00141B47"/>
    <w:rsid w:val="00141F94"/>
    <w:rsid w:val="00142127"/>
    <w:rsid w:val="0014260B"/>
    <w:rsid w:val="00142924"/>
    <w:rsid w:val="00143008"/>
    <w:rsid w:val="001434D7"/>
    <w:rsid w:val="001434E2"/>
    <w:rsid w:val="00143BF6"/>
    <w:rsid w:val="0014409B"/>
    <w:rsid w:val="00144265"/>
    <w:rsid w:val="00144892"/>
    <w:rsid w:val="00144CF5"/>
    <w:rsid w:val="00145815"/>
    <w:rsid w:val="001459F4"/>
    <w:rsid w:val="00145AAF"/>
    <w:rsid w:val="00145D27"/>
    <w:rsid w:val="00145EFD"/>
    <w:rsid w:val="00146156"/>
    <w:rsid w:val="00146B1D"/>
    <w:rsid w:val="001477D2"/>
    <w:rsid w:val="00147EAE"/>
    <w:rsid w:val="00147F78"/>
    <w:rsid w:val="00147FA2"/>
    <w:rsid w:val="00150145"/>
    <w:rsid w:val="00150B4E"/>
    <w:rsid w:val="00151166"/>
    <w:rsid w:val="00151567"/>
    <w:rsid w:val="001518D9"/>
    <w:rsid w:val="0015193A"/>
    <w:rsid w:val="00151B1C"/>
    <w:rsid w:val="001524B4"/>
    <w:rsid w:val="0015290C"/>
    <w:rsid w:val="00152B2E"/>
    <w:rsid w:val="00152DA2"/>
    <w:rsid w:val="00152E9B"/>
    <w:rsid w:val="001533AC"/>
    <w:rsid w:val="0015375B"/>
    <w:rsid w:val="00153A25"/>
    <w:rsid w:val="00153DF8"/>
    <w:rsid w:val="0015454E"/>
    <w:rsid w:val="00154C67"/>
    <w:rsid w:val="00155008"/>
    <w:rsid w:val="00155192"/>
    <w:rsid w:val="001567B4"/>
    <w:rsid w:val="00156AA4"/>
    <w:rsid w:val="00156E04"/>
    <w:rsid w:val="00157035"/>
    <w:rsid w:val="001575C9"/>
    <w:rsid w:val="001600B0"/>
    <w:rsid w:val="001600E7"/>
    <w:rsid w:val="001606E6"/>
    <w:rsid w:val="00160AC6"/>
    <w:rsid w:val="001615F4"/>
    <w:rsid w:val="00161C5C"/>
    <w:rsid w:val="00161D67"/>
    <w:rsid w:val="00161E4D"/>
    <w:rsid w:val="00162651"/>
    <w:rsid w:val="0016265B"/>
    <w:rsid w:val="001626C0"/>
    <w:rsid w:val="00163FE6"/>
    <w:rsid w:val="0016400B"/>
    <w:rsid w:val="001647DC"/>
    <w:rsid w:val="00164A47"/>
    <w:rsid w:val="00164DCF"/>
    <w:rsid w:val="00164E32"/>
    <w:rsid w:val="00165527"/>
    <w:rsid w:val="001656DD"/>
    <w:rsid w:val="00165773"/>
    <w:rsid w:val="00165780"/>
    <w:rsid w:val="00167661"/>
    <w:rsid w:val="00167B7A"/>
    <w:rsid w:val="00167C93"/>
    <w:rsid w:val="00167EB1"/>
    <w:rsid w:val="00170681"/>
    <w:rsid w:val="001708C2"/>
    <w:rsid w:val="00171155"/>
    <w:rsid w:val="0017128E"/>
    <w:rsid w:val="001713FC"/>
    <w:rsid w:val="001724FE"/>
    <w:rsid w:val="00172DC0"/>
    <w:rsid w:val="001734CE"/>
    <w:rsid w:val="00173882"/>
    <w:rsid w:val="00173E02"/>
    <w:rsid w:val="0017403E"/>
    <w:rsid w:val="00174358"/>
    <w:rsid w:val="00174797"/>
    <w:rsid w:val="00174FDB"/>
    <w:rsid w:val="001757B8"/>
    <w:rsid w:val="00175B17"/>
    <w:rsid w:val="00175BFF"/>
    <w:rsid w:val="00175C24"/>
    <w:rsid w:val="00175D6A"/>
    <w:rsid w:val="00176193"/>
    <w:rsid w:val="001761EB"/>
    <w:rsid w:val="00176466"/>
    <w:rsid w:val="00177207"/>
    <w:rsid w:val="00177415"/>
    <w:rsid w:val="00177542"/>
    <w:rsid w:val="00177AB7"/>
    <w:rsid w:val="00180058"/>
    <w:rsid w:val="001804BB"/>
    <w:rsid w:val="00180618"/>
    <w:rsid w:val="00180733"/>
    <w:rsid w:val="00180738"/>
    <w:rsid w:val="00180AB1"/>
    <w:rsid w:val="00180C55"/>
    <w:rsid w:val="00180E77"/>
    <w:rsid w:val="00182237"/>
    <w:rsid w:val="001827ED"/>
    <w:rsid w:val="00182848"/>
    <w:rsid w:val="00182990"/>
    <w:rsid w:val="00182A03"/>
    <w:rsid w:val="00182B43"/>
    <w:rsid w:val="00182DD8"/>
    <w:rsid w:val="0018303B"/>
    <w:rsid w:val="001831FB"/>
    <w:rsid w:val="001834F0"/>
    <w:rsid w:val="00183731"/>
    <w:rsid w:val="00183814"/>
    <w:rsid w:val="00184432"/>
    <w:rsid w:val="00184554"/>
    <w:rsid w:val="00184718"/>
    <w:rsid w:val="001848EA"/>
    <w:rsid w:val="00184BD2"/>
    <w:rsid w:val="00184DB3"/>
    <w:rsid w:val="00184E6A"/>
    <w:rsid w:val="00185FD4"/>
    <w:rsid w:val="00186138"/>
    <w:rsid w:val="001865F0"/>
    <w:rsid w:val="00186CB8"/>
    <w:rsid w:val="00186CCC"/>
    <w:rsid w:val="00186DBC"/>
    <w:rsid w:val="00186EF6"/>
    <w:rsid w:val="0018778E"/>
    <w:rsid w:val="001879FE"/>
    <w:rsid w:val="00187A51"/>
    <w:rsid w:val="00187AC1"/>
    <w:rsid w:val="00187C35"/>
    <w:rsid w:val="0019034E"/>
    <w:rsid w:val="00190BCB"/>
    <w:rsid w:val="001910D9"/>
    <w:rsid w:val="001916BC"/>
    <w:rsid w:val="0019171C"/>
    <w:rsid w:val="00191B4A"/>
    <w:rsid w:val="00191CE0"/>
    <w:rsid w:val="00191D74"/>
    <w:rsid w:val="00191DDB"/>
    <w:rsid w:val="0019263A"/>
    <w:rsid w:val="0019270F"/>
    <w:rsid w:val="00192A36"/>
    <w:rsid w:val="00192A3A"/>
    <w:rsid w:val="00192B74"/>
    <w:rsid w:val="00192E38"/>
    <w:rsid w:val="00193005"/>
    <w:rsid w:val="001931F7"/>
    <w:rsid w:val="00193525"/>
    <w:rsid w:val="0019363D"/>
    <w:rsid w:val="00194127"/>
    <w:rsid w:val="00194A77"/>
    <w:rsid w:val="001955C8"/>
    <w:rsid w:val="001959DC"/>
    <w:rsid w:val="00195E8A"/>
    <w:rsid w:val="00195EAD"/>
    <w:rsid w:val="00196152"/>
    <w:rsid w:val="00196345"/>
    <w:rsid w:val="001971EF"/>
    <w:rsid w:val="001972A7"/>
    <w:rsid w:val="00197356"/>
    <w:rsid w:val="00197759"/>
    <w:rsid w:val="001977B4"/>
    <w:rsid w:val="00197A45"/>
    <w:rsid w:val="00197AA9"/>
    <w:rsid w:val="00197DB1"/>
    <w:rsid w:val="001A04E2"/>
    <w:rsid w:val="001A05A0"/>
    <w:rsid w:val="001A0618"/>
    <w:rsid w:val="001A0792"/>
    <w:rsid w:val="001A0B1E"/>
    <w:rsid w:val="001A0F42"/>
    <w:rsid w:val="001A14D9"/>
    <w:rsid w:val="001A181E"/>
    <w:rsid w:val="001A1A1E"/>
    <w:rsid w:val="001A1A5A"/>
    <w:rsid w:val="001A1C2A"/>
    <w:rsid w:val="001A1E74"/>
    <w:rsid w:val="001A29A3"/>
    <w:rsid w:val="001A33B1"/>
    <w:rsid w:val="001A39D5"/>
    <w:rsid w:val="001A47A2"/>
    <w:rsid w:val="001A4EB4"/>
    <w:rsid w:val="001A5673"/>
    <w:rsid w:val="001A5726"/>
    <w:rsid w:val="001A5CE5"/>
    <w:rsid w:val="001A5D9D"/>
    <w:rsid w:val="001A66C9"/>
    <w:rsid w:val="001A6A33"/>
    <w:rsid w:val="001A6D07"/>
    <w:rsid w:val="001A6D95"/>
    <w:rsid w:val="001A74CF"/>
    <w:rsid w:val="001A762C"/>
    <w:rsid w:val="001A780D"/>
    <w:rsid w:val="001A7C93"/>
    <w:rsid w:val="001A7D27"/>
    <w:rsid w:val="001B0ED7"/>
    <w:rsid w:val="001B12A4"/>
    <w:rsid w:val="001B1504"/>
    <w:rsid w:val="001B187F"/>
    <w:rsid w:val="001B1FC8"/>
    <w:rsid w:val="001B20EC"/>
    <w:rsid w:val="001B22D2"/>
    <w:rsid w:val="001B2474"/>
    <w:rsid w:val="001B27BA"/>
    <w:rsid w:val="001B2C31"/>
    <w:rsid w:val="001B2D12"/>
    <w:rsid w:val="001B30D1"/>
    <w:rsid w:val="001B31BE"/>
    <w:rsid w:val="001B31DD"/>
    <w:rsid w:val="001B3373"/>
    <w:rsid w:val="001B369A"/>
    <w:rsid w:val="001B3B3A"/>
    <w:rsid w:val="001B417B"/>
    <w:rsid w:val="001B462F"/>
    <w:rsid w:val="001B4700"/>
    <w:rsid w:val="001B47D6"/>
    <w:rsid w:val="001B482E"/>
    <w:rsid w:val="001B4DC7"/>
    <w:rsid w:val="001B4EE1"/>
    <w:rsid w:val="001B5549"/>
    <w:rsid w:val="001B5745"/>
    <w:rsid w:val="001B6037"/>
    <w:rsid w:val="001B62EE"/>
    <w:rsid w:val="001B65F5"/>
    <w:rsid w:val="001B6B5C"/>
    <w:rsid w:val="001B7021"/>
    <w:rsid w:val="001B72DF"/>
    <w:rsid w:val="001B765A"/>
    <w:rsid w:val="001B7AB3"/>
    <w:rsid w:val="001B7B73"/>
    <w:rsid w:val="001C0198"/>
    <w:rsid w:val="001C044D"/>
    <w:rsid w:val="001C06C1"/>
    <w:rsid w:val="001C0CD6"/>
    <w:rsid w:val="001C0D43"/>
    <w:rsid w:val="001C0D9A"/>
    <w:rsid w:val="001C0EA4"/>
    <w:rsid w:val="001C0F8D"/>
    <w:rsid w:val="001C1428"/>
    <w:rsid w:val="001C16BB"/>
    <w:rsid w:val="001C1734"/>
    <w:rsid w:val="001C2310"/>
    <w:rsid w:val="001C2A3A"/>
    <w:rsid w:val="001C2A4C"/>
    <w:rsid w:val="001C2C4A"/>
    <w:rsid w:val="001C3296"/>
    <w:rsid w:val="001C3540"/>
    <w:rsid w:val="001C3CAC"/>
    <w:rsid w:val="001C3D75"/>
    <w:rsid w:val="001C3FF3"/>
    <w:rsid w:val="001C469C"/>
    <w:rsid w:val="001C4E68"/>
    <w:rsid w:val="001C4FBC"/>
    <w:rsid w:val="001C5EAA"/>
    <w:rsid w:val="001C61E4"/>
    <w:rsid w:val="001C6251"/>
    <w:rsid w:val="001C6262"/>
    <w:rsid w:val="001C630C"/>
    <w:rsid w:val="001C6C57"/>
    <w:rsid w:val="001C6C60"/>
    <w:rsid w:val="001C6D1A"/>
    <w:rsid w:val="001C6F9D"/>
    <w:rsid w:val="001C7339"/>
    <w:rsid w:val="001C78B4"/>
    <w:rsid w:val="001C7972"/>
    <w:rsid w:val="001D0165"/>
    <w:rsid w:val="001D0CE2"/>
    <w:rsid w:val="001D180C"/>
    <w:rsid w:val="001D1BB2"/>
    <w:rsid w:val="001D1D6E"/>
    <w:rsid w:val="001D20C8"/>
    <w:rsid w:val="001D22F1"/>
    <w:rsid w:val="001D246F"/>
    <w:rsid w:val="001D32C2"/>
    <w:rsid w:val="001D3800"/>
    <w:rsid w:val="001D3C2C"/>
    <w:rsid w:val="001D3EE5"/>
    <w:rsid w:val="001D42A1"/>
    <w:rsid w:val="001D47D3"/>
    <w:rsid w:val="001D4917"/>
    <w:rsid w:val="001D49BD"/>
    <w:rsid w:val="001D49C1"/>
    <w:rsid w:val="001D4B2C"/>
    <w:rsid w:val="001D4DC7"/>
    <w:rsid w:val="001D51A6"/>
    <w:rsid w:val="001D5215"/>
    <w:rsid w:val="001D59ED"/>
    <w:rsid w:val="001D6719"/>
    <w:rsid w:val="001D671F"/>
    <w:rsid w:val="001D72C9"/>
    <w:rsid w:val="001E01B0"/>
    <w:rsid w:val="001E04D0"/>
    <w:rsid w:val="001E0577"/>
    <w:rsid w:val="001E07FE"/>
    <w:rsid w:val="001E084A"/>
    <w:rsid w:val="001E0DCB"/>
    <w:rsid w:val="001E17CD"/>
    <w:rsid w:val="001E1C6B"/>
    <w:rsid w:val="001E25AE"/>
    <w:rsid w:val="001E2AC9"/>
    <w:rsid w:val="001E33CC"/>
    <w:rsid w:val="001E3557"/>
    <w:rsid w:val="001E3575"/>
    <w:rsid w:val="001E364C"/>
    <w:rsid w:val="001E3D0C"/>
    <w:rsid w:val="001E407C"/>
    <w:rsid w:val="001E42AF"/>
    <w:rsid w:val="001E44AB"/>
    <w:rsid w:val="001E57CE"/>
    <w:rsid w:val="001E5A20"/>
    <w:rsid w:val="001E5D37"/>
    <w:rsid w:val="001E651B"/>
    <w:rsid w:val="001E6707"/>
    <w:rsid w:val="001E675A"/>
    <w:rsid w:val="001E6805"/>
    <w:rsid w:val="001E7431"/>
    <w:rsid w:val="001E78FA"/>
    <w:rsid w:val="001E7A92"/>
    <w:rsid w:val="001E7BF0"/>
    <w:rsid w:val="001E7E7F"/>
    <w:rsid w:val="001F0404"/>
    <w:rsid w:val="001F0B06"/>
    <w:rsid w:val="001F0BFB"/>
    <w:rsid w:val="001F0F13"/>
    <w:rsid w:val="001F11FE"/>
    <w:rsid w:val="001F122D"/>
    <w:rsid w:val="001F1774"/>
    <w:rsid w:val="001F180E"/>
    <w:rsid w:val="001F2329"/>
    <w:rsid w:val="001F2E3F"/>
    <w:rsid w:val="001F2E99"/>
    <w:rsid w:val="001F3122"/>
    <w:rsid w:val="001F3223"/>
    <w:rsid w:val="001F324C"/>
    <w:rsid w:val="001F33C6"/>
    <w:rsid w:val="001F3736"/>
    <w:rsid w:val="001F392D"/>
    <w:rsid w:val="001F3BDB"/>
    <w:rsid w:val="001F4997"/>
    <w:rsid w:val="001F4F47"/>
    <w:rsid w:val="001F5113"/>
    <w:rsid w:val="001F54C2"/>
    <w:rsid w:val="001F5900"/>
    <w:rsid w:val="001F5E28"/>
    <w:rsid w:val="001F6852"/>
    <w:rsid w:val="001F6B84"/>
    <w:rsid w:val="001F6C7C"/>
    <w:rsid w:val="001F7437"/>
    <w:rsid w:val="001F757C"/>
    <w:rsid w:val="001F7BBF"/>
    <w:rsid w:val="0020058E"/>
    <w:rsid w:val="0020073E"/>
    <w:rsid w:val="00200A61"/>
    <w:rsid w:val="002018A4"/>
    <w:rsid w:val="00201970"/>
    <w:rsid w:val="002020EA"/>
    <w:rsid w:val="00202264"/>
    <w:rsid w:val="002029AE"/>
    <w:rsid w:val="002030FA"/>
    <w:rsid w:val="0020393E"/>
    <w:rsid w:val="00203AF7"/>
    <w:rsid w:val="00203E98"/>
    <w:rsid w:val="002044CC"/>
    <w:rsid w:val="00204800"/>
    <w:rsid w:val="0020489E"/>
    <w:rsid w:val="00204AFF"/>
    <w:rsid w:val="00205102"/>
    <w:rsid w:val="00205364"/>
    <w:rsid w:val="00205A93"/>
    <w:rsid w:val="00205C1A"/>
    <w:rsid w:val="00205D20"/>
    <w:rsid w:val="00205F75"/>
    <w:rsid w:val="002062AD"/>
    <w:rsid w:val="002062D0"/>
    <w:rsid w:val="00206472"/>
    <w:rsid w:val="00206EEE"/>
    <w:rsid w:val="0020741A"/>
    <w:rsid w:val="00207891"/>
    <w:rsid w:val="0021021E"/>
    <w:rsid w:val="00210250"/>
    <w:rsid w:val="002109E1"/>
    <w:rsid w:val="00210B1F"/>
    <w:rsid w:val="00210BB8"/>
    <w:rsid w:val="00210DB9"/>
    <w:rsid w:val="00210EE5"/>
    <w:rsid w:val="00210FD0"/>
    <w:rsid w:val="00211462"/>
    <w:rsid w:val="0021166A"/>
    <w:rsid w:val="00211AA6"/>
    <w:rsid w:val="0021203C"/>
    <w:rsid w:val="00212DC9"/>
    <w:rsid w:val="002131EB"/>
    <w:rsid w:val="0021347E"/>
    <w:rsid w:val="00213954"/>
    <w:rsid w:val="00213C20"/>
    <w:rsid w:val="00213D4B"/>
    <w:rsid w:val="00214642"/>
    <w:rsid w:val="00214747"/>
    <w:rsid w:val="00214811"/>
    <w:rsid w:val="00214BB9"/>
    <w:rsid w:val="00214F3D"/>
    <w:rsid w:val="00215292"/>
    <w:rsid w:val="002154FD"/>
    <w:rsid w:val="00215AB9"/>
    <w:rsid w:val="00215CAF"/>
    <w:rsid w:val="00216127"/>
    <w:rsid w:val="00216304"/>
    <w:rsid w:val="0021698E"/>
    <w:rsid w:val="002172B5"/>
    <w:rsid w:val="00217509"/>
    <w:rsid w:val="002175B9"/>
    <w:rsid w:val="002177F9"/>
    <w:rsid w:val="002178AD"/>
    <w:rsid w:val="00220458"/>
    <w:rsid w:val="00220861"/>
    <w:rsid w:val="002208AE"/>
    <w:rsid w:val="00221A58"/>
    <w:rsid w:val="00221DAC"/>
    <w:rsid w:val="00222652"/>
    <w:rsid w:val="00222CEF"/>
    <w:rsid w:val="00222D05"/>
    <w:rsid w:val="00222ECA"/>
    <w:rsid w:val="002232F6"/>
    <w:rsid w:val="00223358"/>
    <w:rsid w:val="0022357E"/>
    <w:rsid w:val="00223F51"/>
    <w:rsid w:val="002242F2"/>
    <w:rsid w:val="002246A9"/>
    <w:rsid w:val="002253FE"/>
    <w:rsid w:val="0022582E"/>
    <w:rsid w:val="00225BCE"/>
    <w:rsid w:val="002263FE"/>
    <w:rsid w:val="002265BD"/>
    <w:rsid w:val="002276A2"/>
    <w:rsid w:val="00227708"/>
    <w:rsid w:val="002279C0"/>
    <w:rsid w:val="00230103"/>
    <w:rsid w:val="002309EB"/>
    <w:rsid w:val="00230CA3"/>
    <w:rsid w:val="0023192E"/>
    <w:rsid w:val="00231D77"/>
    <w:rsid w:val="00231DCF"/>
    <w:rsid w:val="00231F51"/>
    <w:rsid w:val="002320EF"/>
    <w:rsid w:val="002324B6"/>
    <w:rsid w:val="00232966"/>
    <w:rsid w:val="002332DD"/>
    <w:rsid w:val="002335D8"/>
    <w:rsid w:val="00233AD3"/>
    <w:rsid w:val="00233E32"/>
    <w:rsid w:val="0023404F"/>
    <w:rsid w:val="0023434D"/>
    <w:rsid w:val="002344AF"/>
    <w:rsid w:val="0023476A"/>
    <w:rsid w:val="00234816"/>
    <w:rsid w:val="00234899"/>
    <w:rsid w:val="00234C3A"/>
    <w:rsid w:val="002355EA"/>
    <w:rsid w:val="00235C0C"/>
    <w:rsid w:val="00235EDE"/>
    <w:rsid w:val="00235FD9"/>
    <w:rsid w:val="002361E9"/>
    <w:rsid w:val="00236636"/>
    <w:rsid w:val="00236BC3"/>
    <w:rsid w:val="00236E80"/>
    <w:rsid w:val="00236EDA"/>
    <w:rsid w:val="00236F32"/>
    <w:rsid w:val="0023739D"/>
    <w:rsid w:val="00237767"/>
    <w:rsid w:val="0023784A"/>
    <w:rsid w:val="00240178"/>
    <w:rsid w:val="00240199"/>
    <w:rsid w:val="00240BD5"/>
    <w:rsid w:val="00240CB3"/>
    <w:rsid w:val="002418BD"/>
    <w:rsid w:val="00241AE6"/>
    <w:rsid w:val="00241CB5"/>
    <w:rsid w:val="00242F33"/>
    <w:rsid w:val="0024384F"/>
    <w:rsid w:val="00243F48"/>
    <w:rsid w:val="00245B05"/>
    <w:rsid w:val="00245BC3"/>
    <w:rsid w:val="00245C25"/>
    <w:rsid w:val="00245C3D"/>
    <w:rsid w:val="00245C7E"/>
    <w:rsid w:val="00245C9A"/>
    <w:rsid w:val="00245E03"/>
    <w:rsid w:val="0024624F"/>
    <w:rsid w:val="002462B6"/>
    <w:rsid w:val="00246CF8"/>
    <w:rsid w:val="00246DFE"/>
    <w:rsid w:val="00246E02"/>
    <w:rsid w:val="0024740A"/>
    <w:rsid w:val="00247C8F"/>
    <w:rsid w:val="00247DFC"/>
    <w:rsid w:val="00250068"/>
    <w:rsid w:val="0025121A"/>
    <w:rsid w:val="00251BC8"/>
    <w:rsid w:val="00251BCB"/>
    <w:rsid w:val="0025262E"/>
    <w:rsid w:val="002528E2"/>
    <w:rsid w:val="00252BD7"/>
    <w:rsid w:val="0025302D"/>
    <w:rsid w:val="002530E3"/>
    <w:rsid w:val="00253411"/>
    <w:rsid w:val="00253903"/>
    <w:rsid w:val="00253A2F"/>
    <w:rsid w:val="00253D2D"/>
    <w:rsid w:val="002543AA"/>
    <w:rsid w:val="0025443F"/>
    <w:rsid w:val="002546D8"/>
    <w:rsid w:val="00254CD5"/>
    <w:rsid w:val="002551E0"/>
    <w:rsid w:val="002554AB"/>
    <w:rsid w:val="002554C3"/>
    <w:rsid w:val="002559D6"/>
    <w:rsid w:val="00255B97"/>
    <w:rsid w:val="00255CEF"/>
    <w:rsid w:val="00255F4A"/>
    <w:rsid w:val="00256224"/>
    <w:rsid w:val="002569E9"/>
    <w:rsid w:val="0025705A"/>
    <w:rsid w:val="002576A2"/>
    <w:rsid w:val="0025786B"/>
    <w:rsid w:val="0026051E"/>
    <w:rsid w:val="00260633"/>
    <w:rsid w:val="00260F8E"/>
    <w:rsid w:val="00261206"/>
    <w:rsid w:val="002612D4"/>
    <w:rsid w:val="0026163C"/>
    <w:rsid w:val="002623BB"/>
    <w:rsid w:val="00262B10"/>
    <w:rsid w:val="00263186"/>
    <w:rsid w:val="00263311"/>
    <w:rsid w:val="002636FB"/>
    <w:rsid w:val="00264239"/>
    <w:rsid w:val="002642E9"/>
    <w:rsid w:val="00264339"/>
    <w:rsid w:val="0026459D"/>
    <w:rsid w:val="00264BFD"/>
    <w:rsid w:val="002654D4"/>
    <w:rsid w:val="00265B51"/>
    <w:rsid w:val="00265FCC"/>
    <w:rsid w:val="002660AA"/>
    <w:rsid w:val="00266870"/>
    <w:rsid w:val="00266B7A"/>
    <w:rsid w:val="00266C80"/>
    <w:rsid w:val="00267463"/>
    <w:rsid w:val="00267EA0"/>
    <w:rsid w:val="00270009"/>
    <w:rsid w:val="00270574"/>
    <w:rsid w:val="00270DD5"/>
    <w:rsid w:val="00271B68"/>
    <w:rsid w:val="00272795"/>
    <w:rsid w:val="0027310F"/>
    <w:rsid w:val="002731AD"/>
    <w:rsid w:val="0027418E"/>
    <w:rsid w:val="002741F7"/>
    <w:rsid w:val="0027439E"/>
    <w:rsid w:val="0027475E"/>
    <w:rsid w:val="00274BC6"/>
    <w:rsid w:val="002751B7"/>
    <w:rsid w:val="0027540F"/>
    <w:rsid w:val="00275594"/>
    <w:rsid w:val="0027564D"/>
    <w:rsid w:val="00275951"/>
    <w:rsid w:val="00275BE5"/>
    <w:rsid w:val="002761F0"/>
    <w:rsid w:val="00276225"/>
    <w:rsid w:val="002763AB"/>
    <w:rsid w:val="0027654F"/>
    <w:rsid w:val="0027769C"/>
    <w:rsid w:val="00277774"/>
    <w:rsid w:val="00277AD0"/>
    <w:rsid w:val="00277F96"/>
    <w:rsid w:val="00280278"/>
    <w:rsid w:val="002808B8"/>
    <w:rsid w:val="00280BB7"/>
    <w:rsid w:val="00280D2D"/>
    <w:rsid w:val="002818B9"/>
    <w:rsid w:val="0028191F"/>
    <w:rsid w:val="00281D47"/>
    <w:rsid w:val="002820A5"/>
    <w:rsid w:val="00282635"/>
    <w:rsid w:val="00282C66"/>
    <w:rsid w:val="00283098"/>
    <w:rsid w:val="0028330A"/>
    <w:rsid w:val="00283748"/>
    <w:rsid w:val="00283A81"/>
    <w:rsid w:val="002845AD"/>
    <w:rsid w:val="00284D17"/>
    <w:rsid w:val="00285211"/>
    <w:rsid w:val="00285776"/>
    <w:rsid w:val="0028647B"/>
    <w:rsid w:val="00286B6E"/>
    <w:rsid w:val="00286BE3"/>
    <w:rsid w:val="00286E0E"/>
    <w:rsid w:val="00286F40"/>
    <w:rsid w:val="00287362"/>
    <w:rsid w:val="002873ED"/>
    <w:rsid w:val="002879DB"/>
    <w:rsid w:val="00287A7F"/>
    <w:rsid w:val="00287BC1"/>
    <w:rsid w:val="002900AA"/>
    <w:rsid w:val="002903E3"/>
    <w:rsid w:val="00290534"/>
    <w:rsid w:val="00290B22"/>
    <w:rsid w:val="002914EE"/>
    <w:rsid w:val="00291CC9"/>
    <w:rsid w:val="00291CE5"/>
    <w:rsid w:val="0029207D"/>
    <w:rsid w:val="0029257C"/>
    <w:rsid w:val="002927A0"/>
    <w:rsid w:val="00292D82"/>
    <w:rsid w:val="00292DF5"/>
    <w:rsid w:val="00292FDC"/>
    <w:rsid w:val="002930E2"/>
    <w:rsid w:val="002935C0"/>
    <w:rsid w:val="00293895"/>
    <w:rsid w:val="00293AC6"/>
    <w:rsid w:val="00293F75"/>
    <w:rsid w:val="0029414C"/>
    <w:rsid w:val="00294353"/>
    <w:rsid w:val="00294382"/>
    <w:rsid w:val="00294BDF"/>
    <w:rsid w:val="00294C7E"/>
    <w:rsid w:val="00294CBD"/>
    <w:rsid w:val="00294CD0"/>
    <w:rsid w:val="00294D01"/>
    <w:rsid w:val="002957E6"/>
    <w:rsid w:val="00295DF9"/>
    <w:rsid w:val="002966E9"/>
    <w:rsid w:val="00296D57"/>
    <w:rsid w:val="00297101"/>
    <w:rsid w:val="00297999"/>
    <w:rsid w:val="00297A86"/>
    <w:rsid w:val="00297C25"/>
    <w:rsid w:val="00297FFB"/>
    <w:rsid w:val="002A0391"/>
    <w:rsid w:val="002A06F1"/>
    <w:rsid w:val="002A0EB8"/>
    <w:rsid w:val="002A1288"/>
    <w:rsid w:val="002A35B0"/>
    <w:rsid w:val="002A3701"/>
    <w:rsid w:val="002A3FAB"/>
    <w:rsid w:val="002A40F1"/>
    <w:rsid w:val="002A458A"/>
    <w:rsid w:val="002A5436"/>
    <w:rsid w:val="002A55CF"/>
    <w:rsid w:val="002A5A80"/>
    <w:rsid w:val="002A6F15"/>
    <w:rsid w:val="002A7098"/>
    <w:rsid w:val="002A70CB"/>
    <w:rsid w:val="002A740E"/>
    <w:rsid w:val="002A7418"/>
    <w:rsid w:val="002A7562"/>
    <w:rsid w:val="002A7739"/>
    <w:rsid w:val="002A7804"/>
    <w:rsid w:val="002A79B3"/>
    <w:rsid w:val="002A7AC8"/>
    <w:rsid w:val="002A7C8C"/>
    <w:rsid w:val="002B06BA"/>
    <w:rsid w:val="002B0793"/>
    <w:rsid w:val="002B07D2"/>
    <w:rsid w:val="002B093B"/>
    <w:rsid w:val="002B0AAD"/>
    <w:rsid w:val="002B0C2B"/>
    <w:rsid w:val="002B0FC5"/>
    <w:rsid w:val="002B100B"/>
    <w:rsid w:val="002B21C5"/>
    <w:rsid w:val="002B244C"/>
    <w:rsid w:val="002B2603"/>
    <w:rsid w:val="002B270A"/>
    <w:rsid w:val="002B286D"/>
    <w:rsid w:val="002B34E2"/>
    <w:rsid w:val="002B3EFF"/>
    <w:rsid w:val="002B467C"/>
    <w:rsid w:val="002B46AD"/>
    <w:rsid w:val="002B4ABD"/>
    <w:rsid w:val="002B51CA"/>
    <w:rsid w:val="002B53BD"/>
    <w:rsid w:val="002B540A"/>
    <w:rsid w:val="002B55C7"/>
    <w:rsid w:val="002B5916"/>
    <w:rsid w:val="002B5C9C"/>
    <w:rsid w:val="002B602B"/>
    <w:rsid w:val="002B654B"/>
    <w:rsid w:val="002C02D2"/>
    <w:rsid w:val="002C05CA"/>
    <w:rsid w:val="002C0924"/>
    <w:rsid w:val="002C099A"/>
    <w:rsid w:val="002C0BDC"/>
    <w:rsid w:val="002C1057"/>
    <w:rsid w:val="002C11C1"/>
    <w:rsid w:val="002C1700"/>
    <w:rsid w:val="002C1ED1"/>
    <w:rsid w:val="002C2DA2"/>
    <w:rsid w:val="002C36B8"/>
    <w:rsid w:val="002C3923"/>
    <w:rsid w:val="002C4054"/>
    <w:rsid w:val="002C499B"/>
    <w:rsid w:val="002C4A19"/>
    <w:rsid w:val="002C4DD5"/>
    <w:rsid w:val="002C5024"/>
    <w:rsid w:val="002C5160"/>
    <w:rsid w:val="002C540D"/>
    <w:rsid w:val="002C542D"/>
    <w:rsid w:val="002C595F"/>
    <w:rsid w:val="002C609C"/>
    <w:rsid w:val="002C6461"/>
    <w:rsid w:val="002C64C8"/>
    <w:rsid w:val="002C673D"/>
    <w:rsid w:val="002C69D0"/>
    <w:rsid w:val="002C6B39"/>
    <w:rsid w:val="002C6D11"/>
    <w:rsid w:val="002C6F06"/>
    <w:rsid w:val="002C74F9"/>
    <w:rsid w:val="002C769D"/>
    <w:rsid w:val="002C7C09"/>
    <w:rsid w:val="002C7E6D"/>
    <w:rsid w:val="002D0183"/>
    <w:rsid w:val="002D0220"/>
    <w:rsid w:val="002D0256"/>
    <w:rsid w:val="002D03F1"/>
    <w:rsid w:val="002D0E1B"/>
    <w:rsid w:val="002D10E9"/>
    <w:rsid w:val="002D1102"/>
    <w:rsid w:val="002D1194"/>
    <w:rsid w:val="002D1BF4"/>
    <w:rsid w:val="002D2B06"/>
    <w:rsid w:val="002D315F"/>
    <w:rsid w:val="002D3663"/>
    <w:rsid w:val="002D3DF7"/>
    <w:rsid w:val="002D3F02"/>
    <w:rsid w:val="002D4CDD"/>
    <w:rsid w:val="002D5256"/>
    <w:rsid w:val="002D5675"/>
    <w:rsid w:val="002D5680"/>
    <w:rsid w:val="002D5D71"/>
    <w:rsid w:val="002D6094"/>
    <w:rsid w:val="002D65FB"/>
    <w:rsid w:val="002D672A"/>
    <w:rsid w:val="002D6FBF"/>
    <w:rsid w:val="002D766A"/>
    <w:rsid w:val="002D7728"/>
    <w:rsid w:val="002E08EA"/>
    <w:rsid w:val="002E09C8"/>
    <w:rsid w:val="002E0A38"/>
    <w:rsid w:val="002E0D78"/>
    <w:rsid w:val="002E15BC"/>
    <w:rsid w:val="002E2429"/>
    <w:rsid w:val="002E28B7"/>
    <w:rsid w:val="002E28F0"/>
    <w:rsid w:val="002E2B88"/>
    <w:rsid w:val="002E2BA3"/>
    <w:rsid w:val="002E31B9"/>
    <w:rsid w:val="002E325C"/>
    <w:rsid w:val="002E3261"/>
    <w:rsid w:val="002E335B"/>
    <w:rsid w:val="002E37FE"/>
    <w:rsid w:val="002E3825"/>
    <w:rsid w:val="002E3871"/>
    <w:rsid w:val="002E3930"/>
    <w:rsid w:val="002E4048"/>
    <w:rsid w:val="002E41B7"/>
    <w:rsid w:val="002E4620"/>
    <w:rsid w:val="002E47AA"/>
    <w:rsid w:val="002E47D1"/>
    <w:rsid w:val="002E4A93"/>
    <w:rsid w:val="002E4C8F"/>
    <w:rsid w:val="002E4F93"/>
    <w:rsid w:val="002E534B"/>
    <w:rsid w:val="002E54CD"/>
    <w:rsid w:val="002E5779"/>
    <w:rsid w:val="002E5A86"/>
    <w:rsid w:val="002E5AF0"/>
    <w:rsid w:val="002E5DEE"/>
    <w:rsid w:val="002E5F40"/>
    <w:rsid w:val="002E619A"/>
    <w:rsid w:val="002E66A8"/>
    <w:rsid w:val="002E67F8"/>
    <w:rsid w:val="002E68B3"/>
    <w:rsid w:val="002E6BEF"/>
    <w:rsid w:val="002E6CA4"/>
    <w:rsid w:val="002E6CCF"/>
    <w:rsid w:val="002E6E6D"/>
    <w:rsid w:val="002E7C42"/>
    <w:rsid w:val="002E7CF4"/>
    <w:rsid w:val="002E7D02"/>
    <w:rsid w:val="002F0484"/>
    <w:rsid w:val="002F0F1B"/>
    <w:rsid w:val="002F16BB"/>
    <w:rsid w:val="002F1F70"/>
    <w:rsid w:val="002F230A"/>
    <w:rsid w:val="002F28CF"/>
    <w:rsid w:val="002F2A2E"/>
    <w:rsid w:val="002F2CF9"/>
    <w:rsid w:val="002F2E32"/>
    <w:rsid w:val="002F3027"/>
    <w:rsid w:val="002F31B7"/>
    <w:rsid w:val="002F32E5"/>
    <w:rsid w:val="002F4923"/>
    <w:rsid w:val="002F4E0A"/>
    <w:rsid w:val="002F510F"/>
    <w:rsid w:val="002F5DF7"/>
    <w:rsid w:val="002F6143"/>
    <w:rsid w:val="002F61CF"/>
    <w:rsid w:val="002F6865"/>
    <w:rsid w:val="002F6BFE"/>
    <w:rsid w:val="002F6E95"/>
    <w:rsid w:val="002F6F8C"/>
    <w:rsid w:val="002F70C6"/>
    <w:rsid w:val="002F7477"/>
    <w:rsid w:val="002F7586"/>
    <w:rsid w:val="002F7762"/>
    <w:rsid w:val="002F7F79"/>
    <w:rsid w:val="0030047D"/>
    <w:rsid w:val="003009E1"/>
    <w:rsid w:val="00300EC6"/>
    <w:rsid w:val="003020CE"/>
    <w:rsid w:val="003025C0"/>
    <w:rsid w:val="003025D1"/>
    <w:rsid w:val="00302843"/>
    <w:rsid w:val="00302C13"/>
    <w:rsid w:val="00302CED"/>
    <w:rsid w:val="0030379D"/>
    <w:rsid w:val="00303953"/>
    <w:rsid w:val="0030400F"/>
    <w:rsid w:val="00304DE6"/>
    <w:rsid w:val="00304E63"/>
    <w:rsid w:val="0030568D"/>
    <w:rsid w:val="00305C0F"/>
    <w:rsid w:val="00305D1A"/>
    <w:rsid w:val="00305D9C"/>
    <w:rsid w:val="00306F0D"/>
    <w:rsid w:val="003071FC"/>
    <w:rsid w:val="00307359"/>
    <w:rsid w:val="00307EE8"/>
    <w:rsid w:val="0031020B"/>
    <w:rsid w:val="00310448"/>
    <w:rsid w:val="00310560"/>
    <w:rsid w:val="00310904"/>
    <w:rsid w:val="00310E90"/>
    <w:rsid w:val="003113B4"/>
    <w:rsid w:val="0031147D"/>
    <w:rsid w:val="00311613"/>
    <w:rsid w:val="0031164E"/>
    <w:rsid w:val="0031175B"/>
    <w:rsid w:val="00311C72"/>
    <w:rsid w:val="003121E5"/>
    <w:rsid w:val="0031220B"/>
    <w:rsid w:val="00312367"/>
    <w:rsid w:val="0031286C"/>
    <w:rsid w:val="00312918"/>
    <w:rsid w:val="00312E84"/>
    <w:rsid w:val="0031359C"/>
    <w:rsid w:val="00313630"/>
    <w:rsid w:val="00313C69"/>
    <w:rsid w:val="00313EA6"/>
    <w:rsid w:val="003140BC"/>
    <w:rsid w:val="003142FD"/>
    <w:rsid w:val="00314359"/>
    <w:rsid w:val="003144F3"/>
    <w:rsid w:val="00314CB0"/>
    <w:rsid w:val="00315096"/>
    <w:rsid w:val="003151A5"/>
    <w:rsid w:val="003151AC"/>
    <w:rsid w:val="0031575A"/>
    <w:rsid w:val="003159C4"/>
    <w:rsid w:val="00315B43"/>
    <w:rsid w:val="00315BE0"/>
    <w:rsid w:val="0031697F"/>
    <w:rsid w:val="003173C4"/>
    <w:rsid w:val="00317B85"/>
    <w:rsid w:val="0032078C"/>
    <w:rsid w:val="003207D9"/>
    <w:rsid w:val="003208D3"/>
    <w:rsid w:val="003208F5"/>
    <w:rsid w:val="00320C01"/>
    <w:rsid w:val="00320F48"/>
    <w:rsid w:val="00321420"/>
    <w:rsid w:val="003215D9"/>
    <w:rsid w:val="003218BF"/>
    <w:rsid w:val="00321DB6"/>
    <w:rsid w:val="00321F09"/>
    <w:rsid w:val="00322131"/>
    <w:rsid w:val="003222AA"/>
    <w:rsid w:val="003229A3"/>
    <w:rsid w:val="00322D30"/>
    <w:rsid w:val="00322E27"/>
    <w:rsid w:val="00322E9C"/>
    <w:rsid w:val="00322F96"/>
    <w:rsid w:val="00323298"/>
    <w:rsid w:val="003237AC"/>
    <w:rsid w:val="00324378"/>
    <w:rsid w:val="00324B9C"/>
    <w:rsid w:val="00324D39"/>
    <w:rsid w:val="00324ED4"/>
    <w:rsid w:val="0032511D"/>
    <w:rsid w:val="00325261"/>
    <w:rsid w:val="00325406"/>
    <w:rsid w:val="0032591B"/>
    <w:rsid w:val="0032594A"/>
    <w:rsid w:val="00325B32"/>
    <w:rsid w:val="00326114"/>
    <w:rsid w:val="003264A7"/>
    <w:rsid w:val="00326789"/>
    <w:rsid w:val="00326F6B"/>
    <w:rsid w:val="00327635"/>
    <w:rsid w:val="00327A45"/>
    <w:rsid w:val="00327F04"/>
    <w:rsid w:val="00330621"/>
    <w:rsid w:val="003309E9"/>
    <w:rsid w:val="00331C23"/>
    <w:rsid w:val="00331E24"/>
    <w:rsid w:val="0033258C"/>
    <w:rsid w:val="0033291D"/>
    <w:rsid w:val="00332B7D"/>
    <w:rsid w:val="003331C2"/>
    <w:rsid w:val="00333491"/>
    <w:rsid w:val="00333E1B"/>
    <w:rsid w:val="00334177"/>
    <w:rsid w:val="00334B2F"/>
    <w:rsid w:val="00334C1C"/>
    <w:rsid w:val="00334CE4"/>
    <w:rsid w:val="00334E58"/>
    <w:rsid w:val="0033508A"/>
    <w:rsid w:val="003354CB"/>
    <w:rsid w:val="0033558C"/>
    <w:rsid w:val="003355D9"/>
    <w:rsid w:val="00335696"/>
    <w:rsid w:val="00335C22"/>
    <w:rsid w:val="00336359"/>
    <w:rsid w:val="00336556"/>
    <w:rsid w:val="00336EF3"/>
    <w:rsid w:val="00337A7B"/>
    <w:rsid w:val="00340929"/>
    <w:rsid w:val="003409A2"/>
    <w:rsid w:val="00340D37"/>
    <w:rsid w:val="00340ED8"/>
    <w:rsid w:val="00341928"/>
    <w:rsid w:val="003423BA"/>
    <w:rsid w:val="003428B2"/>
    <w:rsid w:val="003429DA"/>
    <w:rsid w:val="0034329C"/>
    <w:rsid w:val="003437FE"/>
    <w:rsid w:val="00343DD9"/>
    <w:rsid w:val="003452A0"/>
    <w:rsid w:val="00345822"/>
    <w:rsid w:val="003458D8"/>
    <w:rsid w:val="00346A70"/>
    <w:rsid w:val="00346CDF"/>
    <w:rsid w:val="00346E72"/>
    <w:rsid w:val="003473F4"/>
    <w:rsid w:val="00347AF6"/>
    <w:rsid w:val="00347E6F"/>
    <w:rsid w:val="003500D4"/>
    <w:rsid w:val="00350793"/>
    <w:rsid w:val="003510B8"/>
    <w:rsid w:val="003513E6"/>
    <w:rsid w:val="00352939"/>
    <w:rsid w:val="00352D41"/>
    <w:rsid w:val="00352D9F"/>
    <w:rsid w:val="00352F53"/>
    <w:rsid w:val="003532EC"/>
    <w:rsid w:val="00353DB8"/>
    <w:rsid w:val="00354B7E"/>
    <w:rsid w:val="00354EAF"/>
    <w:rsid w:val="0035563F"/>
    <w:rsid w:val="00355861"/>
    <w:rsid w:val="003563FC"/>
    <w:rsid w:val="0035643F"/>
    <w:rsid w:val="003565DC"/>
    <w:rsid w:val="003574F1"/>
    <w:rsid w:val="003575DB"/>
    <w:rsid w:val="003578A4"/>
    <w:rsid w:val="00357956"/>
    <w:rsid w:val="00357A43"/>
    <w:rsid w:val="003603D5"/>
    <w:rsid w:val="00360BE7"/>
    <w:rsid w:val="00361201"/>
    <w:rsid w:val="00361A1E"/>
    <w:rsid w:val="00361AD8"/>
    <w:rsid w:val="00361CE8"/>
    <w:rsid w:val="003626C8"/>
    <w:rsid w:val="00362A4A"/>
    <w:rsid w:val="00362AA9"/>
    <w:rsid w:val="00362BB7"/>
    <w:rsid w:val="00362D33"/>
    <w:rsid w:val="00363161"/>
    <w:rsid w:val="0036321D"/>
    <w:rsid w:val="0036338C"/>
    <w:rsid w:val="00363A85"/>
    <w:rsid w:val="0036446D"/>
    <w:rsid w:val="0036492E"/>
    <w:rsid w:val="00364F55"/>
    <w:rsid w:val="003651B6"/>
    <w:rsid w:val="0036616F"/>
    <w:rsid w:val="003661FB"/>
    <w:rsid w:val="00366796"/>
    <w:rsid w:val="00366811"/>
    <w:rsid w:val="0036692A"/>
    <w:rsid w:val="003669A8"/>
    <w:rsid w:val="00366C9A"/>
    <w:rsid w:val="003676F0"/>
    <w:rsid w:val="0036775F"/>
    <w:rsid w:val="00367BEA"/>
    <w:rsid w:val="00367FBA"/>
    <w:rsid w:val="0037011B"/>
    <w:rsid w:val="00370247"/>
    <w:rsid w:val="003702F7"/>
    <w:rsid w:val="003706AE"/>
    <w:rsid w:val="003709CD"/>
    <w:rsid w:val="00370C0E"/>
    <w:rsid w:val="003710A4"/>
    <w:rsid w:val="003716AA"/>
    <w:rsid w:val="00371788"/>
    <w:rsid w:val="00371C8D"/>
    <w:rsid w:val="003721B5"/>
    <w:rsid w:val="003726B2"/>
    <w:rsid w:val="00372B97"/>
    <w:rsid w:val="0037366B"/>
    <w:rsid w:val="00373BD3"/>
    <w:rsid w:val="00373DC4"/>
    <w:rsid w:val="00373E0D"/>
    <w:rsid w:val="00374291"/>
    <w:rsid w:val="0037449E"/>
    <w:rsid w:val="003744FE"/>
    <w:rsid w:val="00374580"/>
    <w:rsid w:val="00374799"/>
    <w:rsid w:val="00374809"/>
    <w:rsid w:val="00374F89"/>
    <w:rsid w:val="0037522F"/>
    <w:rsid w:val="003756B4"/>
    <w:rsid w:val="003757A6"/>
    <w:rsid w:val="00375E5E"/>
    <w:rsid w:val="00375E7A"/>
    <w:rsid w:val="00376122"/>
    <w:rsid w:val="003762A2"/>
    <w:rsid w:val="003766C1"/>
    <w:rsid w:val="00376EAB"/>
    <w:rsid w:val="00376F79"/>
    <w:rsid w:val="00377239"/>
    <w:rsid w:val="0037763D"/>
    <w:rsid w:val="0037782A"/>
    <w:rsid w:val="003778C0"/>
    <w:rsid w:val="00377937"/>
    <w:rsid w:val="00380105"/>
    <w:rsid w:val="00380603"/>
    <w:rsid w:val="00380A1E"/>
    <w:rsid w:val="00380BA4"/>
    <w:rsid w:val="003811E7"/>
    <w:rsid w:val="00381AC2"/>
    <w:rsid w:val="0038257F"/>
    <w:rsid w:val="00382D85"/>
    <w:rsid w:val="003833FF"/>
    <w:rsid w:val="0038439D"/>
    <w:rsid w:val="00384574"/>
    <w:rsid w:val="0038498F"/>
    <w:rsid w:val="003853ED"/>
    <w:rsid w:val="00385806"/>
    <w:rsid w:val="00385B4D"/>
    <w:rsid w:val="00385D1F"/>
    <w:rsid w:val="003863BD"/>
    <w:rsid w:val="00386411"/>
    <w:rsid w:val="00386473"/>
    <w:rsid w:val="00386538"/>
    <w:rsid w:val="00386E22"/>
    <w:rsid w:val="00387238"/>
    <w:rsid w:val="00387A28"/>
    <w:rsid w:val="00387AAB"/>
    <w:rsid w:val="003901FC"/>
    <w:rsid w:val="00390E19"/>
    <w:rsid w:val="00390FBB"/>
    <w:rsid w:val="003913C5"/>
    <w:rsid w:val="003918EE"/>
    <w:rsid w:val="00391918"/>
    <w:rsid w:val="00391E85"/>
    <w:rsid w:val="003922A3"/>
    <w:rsid w:val="003929DD"/>
    <w:rsid w:val="00393522"/>
    <w:rsid w:val="00393EF3"/>
    <w:rsid w:val="00394931"/>
    <w:rsid w:val="00395085"/>
    <w:rsid w:val="003952E6"/>
    <w:rsid w:val="00395772"/>
    <w:rsid w:val="0039584E"/>
    <w:rsid w:val="00395867"/>
    <w:rsid w:val="003958A0"/>
    <w:rsid w:val="00396021"/>
    <w:rsid w:val="003960EC"/>
    <w:rsid w:val="0039628D"/>
    <w:rsid w:val="003965D7"/>
    <w:rsid w:val="00396942"/>
    <w:rsid w:val="00396E42"/>
    <w:rsid w:val="0039731B"/>
    <w:rsid w:val="00397463"/>
    <w:rsid w:val="00397D03"/>
    <w:rsid w:val="00397F45"/>
    <w:rsid w:val="003A026E"/>
    <w:rsid w:val="003A0556"/>
    <w:rsid w:val="003A07BE"/>
    <w:rsid w:val="003A0E3B"/>
    <w:rsid w:val="003A180A"/>
    <w:rsid w:val="003A23F3"/>
    <w:rsid w:val="003A2593"/>
    <w:rsid w:val="003A3112"/>
    <w:rsid w:val="003A312B"/>
    <w:rsid w:val="003A315B"/>
    <w:rsid w:val="003A35FB"/>
    <w:rsid w:val="003A36AD"/>
    <w:rsid w:val="003A3879"/>
    <w:rsid w:val="003A44E9"/>
    <w:rsid w:val="003A455B"/>
    <w:rsid w:val="003A4912"/>
    <w:rsid w:val="003A492C"/>
    <w:rsid w:val="003A4FAA"/>
    <w:rsid w:val="003A4FC0"/>
    <w:rsid w:val="003A5802"/>
    <w:rsid w:val="003A5DB3"/>
    <w:rsid w:val="003A6000"/>
    <w:rsid w:val="003A6340"/>
    <w:rsid w:val="003A6886"/>
    <w:rsid w:val="003A6A1E"/>
    <w:rsid w:val="003A7424"/>
    <w:rsid w:val="003A77CF"/>
    <w:rsid w:val="003B0C1C"/>
    <w:rsid w:val="003B1260"/>
    <w:rsid w:val="003B1BD3"/>
    <w:rsid w:val="003B1C9E"/>
    <w:rsid w:val="003B1DFE"/>
    <w:rsid w:val="003B2321"/>
    <w:rsid w:val="003B24E5"/>
    <w:rsid w:val="003B2935"/>
    <w:rsid w:val="003B29F2"/>
    <w:rsid w:val="003B29FE"/>
    <w:rsid w:val="003B2D68"/>
    <w:rsid w:val="003B323F"/>
    <w:rsid w:val="003B393F"/>
    <w:rsid w:val="003B3959"/>
    <w:rsid w:val="003B3AFB"/>
    <w:rsid w:val="003B3D7B"/>
    <w:rsid w:val="003B400B"/>
    <w:rsid w:val="003B4904"/>
    <w:rsid w:val="003B4977"/>
    <w:rsid w:val="003B5C2D"/>
    <w:rsid w:val="003B618E"/>
    <w:rsid w:val="003B6514"/>
    <w:rsid w:val="003B6A1F"/>
    <w:rsid w:val="003B73C4"/>
    <w:rsid w:val="003B7C0E"/>
    <w:rsid w:val="003B7E3D"/>
    <w:rsid w:val="003C0059"/>
    <w:rsid w:val="003C096A"/>
    <w:rsid w:val="003C0C9D"/>
    <w:rsid w:val="003C12E1"/>
    <w:rsid w:val="003C1C1B"/>
    <w:rsid w:val="003C212E"/>
    <w:rsid w:val="003C2AF1"/>
    <w:rsid w:val="003C3133"/>
    <w:rsid w:val="003C3B6B"/>
    <w:rsid w:val="003C3BB1"/>
    <w:rsid w:val="003C4028"/>
    <w:rsid w:val="003C459A"/>
    <w:rsid w:val="003C51F3"/>
    <w:rsid w:val="003C575F"/>
    <w:rsid w:val="003C58D8"/>
    <w:rsid w:val="003C5A03"/>
    <w:rsid w:val="003C5BF0"/>
    <w:rsid w:val="003C610F"/>
    <w:rsid w:val="003C6543"/>
    <w:rsid w:val="003C661E"/>
    <w:rsid w:val="003C6AE1"/>
    <w:rsid w:val="003C6B6A"/>
    <w:rsid w:val="003C6B6E"/>
    <w:rsid w:val="003C6BA0"/>
    <w:rsid w:val="003C79B4"/>
    <w:rsid w:val="003C7C9F"/>
    <w:rsid w:val="003D03F6"/>
    <w:rsid w:val="003D0482"/>
    <w:rsid w:val="003D068C"/>
    <w:rsid w:val="003D09F2"/>
    <w:rsid w:val="003D0D48"/>
    <w:rsid w:val="003D0D61"/>
    <w:rsid w:val="003D1810"/>
    <w:rsid w:val="003D191D"/>
    <w:rsid w:val="003D1F93"/>
    <w:rsid w:val="003D2154"/>
    <w:rsid w:val="003D2290"/>
    <w:rsid w:val="003D2560"/>
    <w:rsid w:val="003D26C0"/>
    <w:rsid w:val="003D29F9"/>
    <w:rsid w:val="003D2E6C"/>
    <w:rsid w:val="003D2EDF"/>
    <w:rsid w:val="003D3149"/>
    <w:rsid w:val="003D348D"/>
    <w:rsid w:val="003D3798"/>
    <w:rsid w:val="003D3C73"/>
    <w:rsid w:val="003D3D0C"/>
    <w:rsid w:val="003D40B6"/>
    <w:rsid w:val="003D42A6"/>
    <w:rsid w:val="003D4EC9"/>
    <w:rsid w:val="003D4FB1"/>
    <w:rsid w:val="003D556B"/>
    <w:rsid w:val="003D5F8D"/>
    <w:rsid w:val="003D613A"/>
    <w:rsid w:val="003D625A"/>
    <w:rsid w:val="003D63DA"/>
    <w:rsid w:val="003D6776"/>
    <w:rsid w:val="003D692C"/>
    <w:rsid w:val="003D6C11"/>
    <w:rsid w:val="003D6CCF"/>
    <w:rsid w:val="003D71F5"/>
    <w:rsid w:val="003D76A1"/>
    <w:rsid w:val="003D76F0"/>
    <w:rsid w:val="003D7BFD"/>
    <w:rsid w:val="003D7C5E"/>
    <w:rsid w:val="003E00F4"/>
    <w:rsid w:val="003E0F9D"/>
    <w:rsid w:val="003E15AF"/>
    <w:rsid w:val="003E16F7"/>
    <w:rsid w:val="003E1A61"/>
    <w:rsid w:val="003E1AE7"/>
    <w:rsid w:val="003E1B89"/>
    <w:rsid w:val="003E1F5B"/>
    <w:rsid w:val="003E24F2"/>
    <w:rsid w:val="003E2BB0"/>
    <w:rsid w:val="003E2BD8"/>
    <w:rsid w:val="003E2C76"/>
    <w:rsid w:val="003E3378"/>
    <w:rsid w:val="003E3994"/>
    <w:rsid w:val="003E3995"/>
    <w:rsid w:val="003E3A21"/>
    <w:rsid w:val="003E3EE1"/>
    <w:rsid w:val="003E446E"/>
    <w:rsid w:val="003E45F5"/>
    <w:rsid w:val="003E46E7"/>
    <w:rsid w:val="003E499E"/>
    <w:rsid w:val="003E55DD"/>
    <w:rsid w:val="003E5B7C"/>
    <w:rsid w:val="003E5EB9"/>
    <w:rsid w:val="003E5ED1"/>
    <w:rsid w:val="003E5EF2"/>
    <w:rsid w:val="003E7025"/>
    <w:rsid w:val="003E74EB"/>
    <w:rsid w:val="003E79DC"/>
    <w:rsid w:val="003E7AAF"/>
    <w:rsid w:val="003F032F"/>
    <w:rsid w:val="003F06A0"/>
    <w:rsid w:val="003F0C32"/>
    <w:rsid w:val="003F1135"/>
    <w:rsid w:val="003F1752"/>
    <w:rsid w:val="003F1EE6"/>
    <w:rsid w:val="003F215B"/>
    <w:rsid w:val="003F25B3"/>
    <w:rsid w:val="003F2DE4"/>
    <w:rsid w:val="003F383D"/>
    <w:rsid w:val="003F3C9E"/>
    <w:rsid w:val="003F4127"/>
    <w:rsid w:val="003F41DE"/>
    <w:rsid w:val="003F457D"/>
    <w:rsid w:val="003F45A3"/>
    <w:rsid w:val="003F45D1"/>
    <w:rsid w:val="003F47E1"/>
    <w:rsid w:val="003F4A8B"/>
    <w:rsid w:val="003F4BE3"/>
    <w:rsid w:val="003F4DA3"/>
    <w:rsid w:val="003F540D"/>
    <w:rsid w:val="003F554F"/>
    <w:rsid w:val="003F57DA"/>
    <w:rsid w:val="003F5E74"/>
    <w:rsid w:val="003F609F"/>
    <w:rsid w:val="003F6259"/>
    <w:rsid w:val="003F62D3"/>
    <w:rsid w:val="003F6482"/>
    <w:rsid w:val="003F659F"/>
    <w:rsid w:val="003F6874"/>
    <w:rsid w:val="003F6BD9"/>
    <w:rsid w:val="003F6C24"/>
    <w:rsid w:val="003F7113"/>
    <w:rsid w:val="003F7198"/>
    <w:rsid w:val="003F7A35"/>
    <w:rsid w:val="00400133"/>
    <w:rsid w:val="00400BAA"/>
    <w:rsid w:val="004013BA"/>
    <w:rsid w:val="0040180C"/>
    <w:rsid w:val="00401922"/>
    <w:rsid w:val="00401992"/>
    <w:rsid w:val="00401C90"/>
    <w:rsid w:val="00401EA3"/>
    <w:rsid w:val="00402879"/>
    <w:rsid w:val="004030C7"/>
    <w:rsid w:val="00403645"/>
    <w:rsid w:val="004037EF"/>
    <w:rsid w:val="0040411B"/>
    <w:rsid w:val="00404384"/>
    <w:rsid w:val="004043D3"/>
    <w:rsid w:val="004047F9"/>
    <w:rsid w:val="00404825"/>
    <w:rsid w:val="00404DF5"/>
    <w:rsid w:val="004061DA"/>
    <w:rsid w:val="0040643D"/>
    <w:rsid w:val="00406A3A"/>
    <w:rsid w:val="00407E02"/>
    <w:rsid w:val="00407E4C"/>
    <w:rsid w:val="0041011C"/>
    <w:rsid w:val="00410A56"/>
    <w:rsid w:val="00410C13"/>
    <w:rsid w:val="00410DFC"/>
    <w:rsid w:val="00410E1D"/>
    <w:rsid w:val="0041145A"/>
    <w:rsid w:val="004115D3"/>
    <w:rsid w:val="00411908"/>
    <w:rsid w:val="00411922"/>
    <w:rsid w:val="00411A93"/>
    <w:rsid w:val="00411E7A"/>
    <w:rsid w:val="0041200A"/>
    <w:rsid w:val="004121B5"/>
    <w:rsid w:val="004123EF"/>
    <w:rsid w:val="004126DC"/>
    <w:rsid w:val="00412902"/>
    <w:rsid w:val="00412A0F"/>
    <w:rsid w:val="004137EF"/>
    <w:rsid w:val="00413A6E"/>
    <w:rsid w:val="004143C8"/>
    <w:rsid w:val="0041464B"/>
    <w:rsid w:val="00414861"/>
    <w:rsid w:val="004148D6"/>
    <w:rsid w:val="00414DA7"/>
    <w:rsid w:val="0041543A"/>
    <w:rsid w:val="0041588E"/>
    <w:rsid w:val="0041591A"/>
    <w:rsid w:val="00415ACD"/>
    <w:rsid w:val="00415D8B"/>
    <w:rsid w:val="004164F5"/>
    <w:rsid w:val="004167AA"/>
    <w:rsid w:val="00416D7A"/>
    <w:rsid w:val="00416EDD"/>
    <w:rsid w:val="00416FDE"/>
    <w:rsid w:val="0041705F"/>
    <w:rsid w:val="004173F5"/>
    <w:rsid w:val="0041749B"/>
    <w:rsid w:val="00417B84"/>
    <w:rsid w:val="00420F1F"/>
    <w:rsid w:val="004211A1"/>
    <w:rsid w:val="004211B5"/>
    <w:rsid w:val="00421D11"/>
    <w:rsid w:val="00422349"/>
    <w:rsid w:val="004225E7"/>
    <w:rsid w:val="00422D6C"/>
    <w:rsid w:val="004242A9"/>
    <w:rsid w:val="00424379"/>
    <w:rsid w:val="00424E2C"/>
    <w:rsid w:val="0042523F"/>
    <w:rsid w:val="0042582A"/>
    <w:rsid w:val="00425A32"/>
    <w:rsid w:val="00425C93"/>
    <w:rsid w:val="00425DBF"/>
    <w:rsid w:val="00425EAB"/>
    <w:rsid w:val="0042617C"/>
    <w:rsid w:val="004262D3"/>
    <w:rsid w:val="00427012"/>
    <w:rsid w:val="00427015"/>
    <w:rsid w:val="0042710D"/>
    <w:rsid w:val="00427138"/>
    <w:rsid w:val="00427931"/>
    <w:rsid w:val="00427AA9"/>
    <w:rsid w:val="00427ED1"/>
    <w:rsid w:val="00430003"/>
    <w:rsid w:val="00430310"/>
    <w:rsid w:val="00431387"/>
    <w:rsid w:val="004313C7"/>
    <w:rsid w:val="00431C2F"/>
    <w:rsid w:val="00431EBE"/>
    <w:rsid w:val="004324DE"/>
    <w:rsid w:val="004326D2"/>
    <w:rsid w:val="00432B68"/>
    <w:rsid w:val="00432B87"/>
    <w:rsid w:val="00432D95"/>
    <w:rsid w:val="00432E93"/>
    <w:rsid w:val="004339FB"/>
    <w:rsid w:val="00433C3B"/>
    <w:rsid w:val="00433CA3"/>
    <w:rsid w:val="00433F35"/>
    <w:rsid w:val="0043410B"/>
    <w:rsid w:val="004346D9"/>
    <w:rsid w:val="0043568E"/>
    <w:rsid w:val="00435789"/>
    <w:rsid w:val="004360E5"/>
    <w:rsid w:val="00436411"/>
    <w:rsid w:val="00436652"/>
    <w:rsid w:val="0043668A"/>
    <w:rsid w:val="0043674A"/>
    <w:rsid w:val="00436768"/>
    <w:rsid w:val="0043764C"/>
    <w:rsid w:val="00437CC7"/>
    <w:rsid w:val="00437F8E"/>
    <w:rsid w:val="00440126"/>
    <w:rsid w:val="004401F5"/>
    <w:rsid w:val="00440446"/>
    <w:rsid w:val="00440AEA"/>
    <w:rsid w:val="00440DAA"/>
    <w:rsid w:val="00440E0B"/>
    <w:rsid w:val="0044114A"/>
    <w:rsid w:val="0044134A"/>
    <w:rsid w:val="00441586"/>
    <w:rsid w:val="00441E38"/>
    <w:rsid w:val="0044265E"/>
    <w:rsid w:val="004427EF"/>
    <w:rsid w:val="00442C00"/>
    <w:rsid w:val="00442D5E"/>
    <w:rsid w:val="0044305E"/>
    <w:rsid w:val="00443641"/>
    <w:rsid w:val="004437B9"/>
    <w:rsid w:val="00443B68"/>
    <w:rsid w:val="0044485B"/>
    <w:rsid w:val="00444DE2"/>
    <w:rsid w:val="004451DE"/>
    <w:rsid w:val="00445B10"/>
    <w:rsid w:val="00445BFF"/>
    <w:rsid w:val="00445D53"/>
    <w:rsid w:val="00446013"/>
    <w:rsid w:val="00446B8E"/>
    <w:rsid w:val="00447186"/>
    <w:rsid w:val="00447213"/>
    <w:rsid w:val="004474C8"/>
    <w:rsid w:val="004477B3"/>
    <w:rsid w:val="004478BC"/>
    <w:rsid w:val="00450A6A"/>
    <w:rsid w:val="00450BF0"/>
    <w:rsid w:val="00451041"/>
    <w:rsid w:val="004510D6"/>
    <w:rsid w:val="004513AA"/>
    <w:rsid w:val="00452E5D"/>
    <w:rsid w:val="004531A7"/>
    <w:rsid w:val="0045388C"/>
    <w:rsid w:val="00453D52"/>
    <w:rsid w:val="00453DBA"/>
    <w:rsid w:val="00453EE0"/>
    <w:rsid w:val="00453F6A"/>
    <w:rsid w:val="00454792"/>
    <w:rsid w:val="004547AE"/>
    <w:rsid w:val="00454832"/>
    <w:rsid w:val="00454E59"/>
    <w:rsid w:val="00455566"/>
    <w:rsid w:val="00455616"/>
    <w:rsid w:val="0045714A"/>
    <w:rsid w:val="0045722D"/>
    <w:rsid w:val="0045749D"/>
    <w:rsid w:val="0045756C"/>
    <w:rsid w:val="00457C55"/>
    <w:rsid w:val="00460020"/>
    <w:rsid w:val="0046056B"/>
    <w:rsid w:val="00460BE4"/>
    <w:rsid w:val="00460D7E"/>
    <w:rsid w:val="00461119"/>
    <w:rsid w:val="00461576"/>
    <w:rsid w:val="00461A95"/>
    <w:rsid w:val="00461AAA"/>
    <w:rsid w:val="00461DDE"/>
    <w:rsid w:val="00461F01"/>
    <w:rsid w:val="00462076"/>
    <w:rsid w:val="00462300"/>
    <w:rsid w:val="00462B1B"/>
    <w:rsid w:val="00462F03"/>
    <w:rsid w:val="004630A6"/>
    <w:rsid w:val="004637B5"/>
    <w:rsid w:val="00463A69"/>
    <w:rsid w:val="00463A90"/>
    <w:rsid w:val="00463BAF"/>
    <w:rsid w:val="00463C43"/>
    <w:rsid w:val="00463F5D"/>
    <w:rsid w:val="00464660"/>
    <w:rsid w:val="004647EA"/>
    <w:rsid w:val="00464F8D"/>
    <w:rsid w:val="00464FEA"/>
    <w:rsid w:val="00465080"/>
    <w:rsid w:val="00465649"/>
    <w:rsid w:val="004657C3"/>
    <w:rsid w:val="00465877"/>
    <w:rsid w:val="004659F8"/>
    <w:rsid w:val="00465CD3"/>
    <w:rsid w:val="00466921"/>
    <w:rsid w:val="00466B66"/>
    <w:rsid w:val="00467460"/>
    <w:rsid w:val="004678B1"/>
    <w:rsid w:val="00470700"/>
    <w:rsid w:val="00470D38"/>
    <w:rsid w:val="00470E1C"/>
    <w:rsid w:val="0047126C"/>
    <w:rsid w:val="004712D9"/>
    <w:rsid w:val="004713A0"/>
    <w:rsid w:val="0047185A"/>
    <w:rsid w:val="00471C49"/>
    <w:rsid w:val="004722AC"/>
    <w:rsid w:val="00472943"/>
    <w:rsid w:val="00472DC3"/>
    <w:rsid w:val="00473479"/>
    <w:rsid w:val="0047363A"/>
    <w:rsid w:val="00473681"/>
    <w:rsid w:val="0047378A"/>
    <w:rsid w:val="00473844"/>
    <w:rsid w:val="0047385D"/>
    <w:rsid w:val="00473B84"/>
    <w:rsid w:val="00474148"/>
    <w:rsid w:val="0047425F"/>
    <w:rsid w:val="0047443B"/>
    <w:rsid w:val="00474C68"/>
    <w:rsid w:val="00474F7B"/>
    <w:rsid w:val="00475275"/>
    <w:rsid w:val="004757CC"/>
    <w:rsid w:val="00475858"/>
    <w:rsid w:val="0047599A"/>
    <w:rsid w:val="00475E6E"/>
    <w:rsid w:val="00476633"/>
    <w:rsid w:val="00476AB9"/>
    <w:rsid w:val="00476D64"/>
    <w:rsid w:val="00476FCE"/>
    <w:rsid w:val="0047727C"/>
    <w:rsid w:val="00477621"/>
    <w:rsid w:val="00477C70"/>
    <w:rsid w:val="00477EAC"/>
    <w:rsid w:val="0048002A"/>
    <w:rsid w:val="004800C5"/>
    <w:rsid w:val="00480111"/>
    <w:rsid w:val="004803A1"/>
    <w:rsid w:val="0048044C"/>
    <w:rsid w:val="00480AF4"/>
    <w:rsid w:val="00480DAF"/>
    <w:rsid w:val="00481162"/>
    <w:rsid w:val="004819D6"/>
    <w:rsid w:val="00481D07"/>
    <w:rsid w:val="00481DCD"/>
    <w:rsid w:val="00482168"/>
    <w:rsid w:val="004823C8"/>
    <w:rsid w:val="0048289E"/>
    <w:rsid w:val="004829C1"/>
    <w:rsid w:val="00482EFB"/>
    <w:rsid w:val="00482FC2"/>
    <w:rsid w:val="00483267"/>
    <w:rsid w:val="0048373D"/>
    <w:rsid w:val="00483CED"/>
    <w:rsid w:val="00483F84"/>
    <w:rsid w:val="00483FC6"/>
    <w:rsid w:val="00484061"/>
    <w:rsid w:val="0048425A"/>
    <w:rsid w:val="00484779"/>
    <w:rsid w:val="00484B67"/>
    <w:rsid w:val="00484F24"/>
    <w:rsid w:val="004863A0"/>
    <w:rsid w:val="00486611"/>
    <w:rsid w:val="004867C2"/>
    <w:rsid w:val="00486990"/>
    <w:rsid w:val="00486E35"/>
    <w:rsid w:val="0048734B"/>
    <w:rsid w:val="00487805"/>
    <w:rsid w:val="004903DC"/>
    <w:rsid w:val="00490933"/>
    <w:rsid w:val="00490B44"/>
    <w:rsid w:val="00491452"/>
    <w:rsid w:val="0049174A"/>
    <w:rsid w:val="004922CD"/>
    <w:rsid w:val="004924B3"/>
    <w:rsid w:val="0049270F"/>
    <w:rsid w:val="00492795"/>
    <w:rsid w:val="00492916"/>
    <w:rsid w:val="00492B1D"/>
    <w:rsid w:val="00492B28"/>
    <w:rsid w:val="00492B3D"/>
    <w:rsid w:val="00492C0D"/>
    <w:rsid w:val="0049313F"/>
    <w:rsid w:val="00493517"/>
    <w:rsid w:val="004935C3"/>
    <w:rsid w:val="00493704"/>
    <w:rsid w:val="00493AB6"/>
    <w:rsid w:val="00493AF0"/>
    <w:rsid w:val="00493FAB"/>
    <w:rsid w:val="00493FE9"/>
    <w:rsid w:val="004949F8"/>
    <w:rsid w:val="00494B85"/>
    <w:rsid w:val="004950CB"/>
    <w:rsid w:val="004950D5"/>
    <w:rsid w:val="00495226"/>
    <w:rsid w:val="0049552C"/>
    <w:rsid w:val="00495CE0"/>
    <w:rsid w:val="004963D1"/>
    <w:rsid w:val="00496B3C"/>
    <w:rsid w:val="00496B7F"/>
    <w:rsid w:val="00496E76"/>
    <w:rsid w:val="00496EDF"/>
    <w:rsid w:val="004972F0"/>
    <w:rsid w:val="00497BCC"/>
    <w:rsid w:val="00497D30"/>
    <w:rsid w:val="004A00F0"/>
    <w:rsid w:val="004A0732"/>
    <w:rsid w:val="004A07C2"/>
    <w:rsid w:val="004A07D9"/>
    <w:rsid w:val="004A087C"/>
    <w:rsid w:val="004A1380"/>
    <w:rsid w:val="004A159E"/>
    <w:rsid w:val="004A1A47"/>
    <w:rsid w:val="004A21F5"/>
    <w:rsid w:val="004A27F9"/>
    <w:rsid w:val="004A2B1C"/>
    <w:rsid w:val="004A393B"/>
    <w:rsid w:val="004A3BD7"/>
    <w:rsid w:val="004A3BF4"/>
    <w:rsid w:val="004A3E19"/>
    <w:rsid w:val="004A3E22"/>
    <w:rsid w:val="004A47D8"/>
    <w:rsid w:val="004A4953"/>
    <w:rsid w:val="004A4DB7"/>
    <w:rsid w:val="004A5A81"/>
    <w:rsid w:val="004A619C"/>
    <w:rsid w:val="004A6377"/>
    <w:rsid w:val="004A6C0F"/>
    <w:rsid w:val="004A6FFD"/>
    <w:rsid w:val="004A747D"/>
    <w:rsid w:val="004A7CC2"/>
    <w:rsid w:val="004B029A"/>
    <w:rsid w:val="004B057B"/>
    <w:rsid w:val="004B0B04"/>
    <w:rsid w:val="004B0BA2"/>
    <w:rsid w:val="004B12A6"/>
    <w:rsid w:val="004B1813"/>
    <w:rsid w:val="004B1D70"/>
    <w:rsid w:val="004B234B"/>
    <w:rsid w:val="004B2379"/>
    <w:rsid w:val="004B27F9"/>
    <w:rsid w:val="004B2C3F"/>
    <w:rsid w:val="004B2DB0"/>
    <w:rsid w:val="004B2E9D"/>
    <w:rsid w:val="004B3539"/>
    <w:rsid w:val="004B389E"/>
    <w:rsid w:val="004B3A9B"/>
    <w:rsid w:val="004B44AF"/>
    <w:rsid w:val="004B52D0"/>
    <w:rsid w:val="004B53E7"/>
    <w:rsid w:val="004B5430"/>
    <w:rsid w:val="004B578E"/>
    <w:rsid w:val="004B5D2E"/>
    <w:rsid w:val="004B5F6D"/>
    <w:rsid w:val="004B7328"/>
    <w:rsid w:val="004B732F"/>
    <w:rsid w:val="004B7500"/>
    <w:rsid w:val="004B76FA"/>
    <w:rsid w:val="004B7CFB"/>
    <w:rsid w:val="004B7F53"/>
    <w:rsid w:val="004C0107"/>
    <w:rsid w:val="004C0394"/>
    <w:rsid w:val="004C0486"/>
    <w:rsid w:val="004C0558"/>
    <w:rsid w:val="004C05B0"/>
    <w:rsid w:val="004C0BE3"/>
    <w:rsid w:val="004C127F"/>
    <w:rsid w:val="004C16A4"/>
    <w:rsid w:val="004C2AAA"/>
    <w:rsid w:val="004C2EF3"/>
    <w:rsid w:val="004C3118"/>
    <w:rsid w:val="004C314F"/>
    <w:rsid w:val="004C3554"/>
    <w:rsid w:val="004C3EDB"/>
    <w:rsid w:val="004C5BEB"/>
    <w:rsid w:val="004C6AF7"/>
    <w:rsid w:val="004C6DEF"/>
    <w:rsid w:val="004C7449"/>
    <w:rsid w:val="004C7AC3"/>
    <w:rsid w:val="004C7C50"/>
    <w:rsid w:val="004D0007"/>
    <w:rsid w:val="004D01C3"/>
    <w:rsid w:val="004D03E0"/>
    <w:rsid w:val="004D0610"/>
    <w:rsid w:val="004D0CB3"/>
    <w:rsid w:val="004D11B4"/>
    <w:rsid w:val="004D142E"/>
    <w:rsid w:val="004D158C"/>
    <w:rsid w:val="004D1A66"/>
    <w:rsid w:val="004D25D2"/>
    <w:rsid w:val="004D325B"/>
    <w:rsid w:val="004D3457"/>
    <w:rsid w:val="004D4C90"/>
    <w:rsid w:val="004D526E"/>
    <w:rsid w:val="004D5285"/>
    <w:rsid w:val="004D5415"/>
    <w:rsid w:val="004D5A0E"/>
    <w:rsid w:val="004D6333"/>
    <w:rsid w:val="004D64C5"/>
    <w:rsid w:val="004D670C"/>
    <w:rsid w:val="004D6C09"/>
    <w:rsid w:val="004D6E2A"/>
    <w:rsid w:val="004D78DA"/>
    <w:rsid w:val="004D7B6E"/>
    <w:rsid w:val="004D7BBC"/>
    <w:rsid w:val="004E005D"/>
    <w:rsid w:val="004E07B9"/>
    <w:rsid w:val="004E0E5F"/>
    <w:rsid w:val="004E1173"/>
    <w:rsid w:val="004E130D"/>
    <w:rsid w:val="004E14E1"/>
    <w:rsid w:val="004E1A83"/>
    <w:rsid w:val="004E2013"/>
    <w:rsid w:val="004E29EB"/>
    <w:rsid w:val="004E2EDF"/>
    <w:rsid w:val="004E2F9C"/>
    <w:rsid w:val="004E3090"/>
    <w:rsid w:val="004E30B4"/>
    <w:rsid w:val="004E30C6"/>
    <w:rsid w:val="004E3296"/>
    <w:rsid w:val="004E35A4"/>
    <w:rsid w:val="004E3715"/>
    <w:rsid w:val="004E3898"/>
    <w:rsid w:val="004E39AC"/>
    <w:rsid w:val="004E3B39"/>
    <w:rsid w:val="004E3D53"/>
    <w:rsid w:val="004E3F07"/>
    <w:rsid w:val="004E3F8A"/>
    <w:rsid w:val="004E40DB"/>
    <w:rsid w:val="004E4688"/>
    <w:rsid w:val="004E4BA5"/>
    <w:rsid w:val="004E58D5"/>
    <w:rsid w:val="004E5E19"/>
    <w:rsid w:val="004E6622"/>
    <w:rsid w:val="004E69B8"/>
    <w:rsid w:val="004E6BDA"/>
    <w:rsid w:val="004E6D55"/>
    <w:rsid w:val="004E7032"/>
    <w:rsid w:val="004E7722"/>
    <w:rsid w:val="004E77C3"/>
    <w:rsid w:val="004E7844"/>
    <w:rsid w:val="004E7A78"/>
    <w:rsid w:val="004E7DB9"/>
    <w:rsid w:val="004E7DC3"/>
    <w:rsid w:val="004F016D"/>
    <w:rsid w:val="004F08AA"/>
    <w:rsid w:val="004F0D59"/>
    <w:rsid w:val="004F0EB5"/>
    <w:rsid w:val="004F11BA"/>
    <w:rsid w:val="004F12DC"/>
    <w:rsid w:val="004F15EE"/>
    <w:rsid w:val="004F3216"/>
    <w:rsid w:val="004F328A"/>
    <w:rsid w:val="004F3ED2"/>
    <w:rsid w:val="004F42FC"/>
    <w:rsid w:val="004F4393"/>
    <w:rsid w:val="004F4649"/>
    <w:rsid w:val="004F4D1D"/>
    <w:rsid w:val="004F50D9"/>
    <w:rsid w:val="004F53B3"/>
    <w:rsid w:val="004F5923"/>
    <w:rsid w:val="004F599C"/>
    <w:rsid w:val="004F5E51"/>
    <w:rsid w:val="004F5EF2"/>
    <w:rsid w:val="004F60D4"/>
    <w:rsid w:val="004F6177"/>
    <w:rsid w:val="004F68F4"/>
    <w:rsid w:val="004F6BA4"/>
    <w:rsid w:val="004F71AA"/>
    <w:rsid w:val="004F728D"/>
    <w:rsid w:val="004F72F9"/>
    <w:rsid w:val="004F7460"/>
    <w:rsid w:val="004F74F3"/>
    <w:rsid w:val="004F7788"/>
    <w:rsid w:val="004F7C91"/>
    <w:rsid w:val="0050029E"/>
    <w:rsid w:val="0050096A"/>
    <w:rsid w:val="0050096D"/>
    <w:rsid w:val="005010F4"/>
    <w:rsid w:val="0050128D"/>
    <w:rsid w:val="00501353"/>
    <w:rsid w:val="00501AEB"/>
    <w:rsid w:val="00501FBA"/>
    <w:rsid w:val="0050217A"/>
    <w:rsid w:val="00502433"/>
    <w:rsid w:val="005026BF"/>
    <w:rsid w:val="00502842"/>
    <w:rsid w:val="005029BD"/>
    <w:rsid w:val="00502C9B"/>
    <w:rsid w:val="00502F65"/>
    <w:rsid w:val="005033D2"/>
    <w:rsid w:val="00504174"/>
    <w:rsid w:val="0050448D"/>
    <w:rsid w:val="00504529"/>
    <w:rsid w:val="0050508B"/>
    <w:rsid w:val="00505884"/>
    <w:rsid w:val="005061F8"/>
    <w:rsid w:val="005062E7"/>
    <w:rsid w:val="00506553"/>
    <w:rsid w:val="00506760"/>
    <w:rsid w:val="00506B30"/>
    <w:rsid w:val="00506B5B"/>
    <w:rsid w:val="00506BD7"/>
    <w:rsid w:val="00506CD4"/>
    <w:rsid w:val="00506E29"/>
    <w:rsid w:val="00507608"/>
    <w:rsid w:val="00507769"/>
    <w:rsid w:val="00507C07"/>
    <w:rsid w:val="00510025"/>
    <w:rsid w:val="005100E2"/>
    <w:rsid w:val="00510507"/>
    <w:rsid w:val="0051051D"/>
    <w:rsid w:val="00510A7E"/>
    <w:rsid w:val="00510D0E"/>
    <w:rsid w:val="00510DE8"/>
    <w:rsid w:val="00510F91"/>
    <w:rsid w:val="005119C9"/>
    <w:rsid w:val="00511B05"/>
    <w:rsid w:val="00511E8C"/>
    <w:rsid w:val="00511ED3"/>
    <w:rsid w:val="005121D5"/>
    <w:rsid w:val="00512376"/>
    <w:rsid w:val="00512D79"/>
    <w:rsid w:val="00512FC2"/>
    <w:rsid w:val="005137AC"/>
    <w:rsid w:val="00513AF4"/>
    <w:rsid w:val="00513B45"/>
    <w:rsid w:val="00513ED4"/>
    <w:rsid w:val="0051416F"/>
    <w:rsid w:val="00514742"/>
    <w:rsid w:val="00514822"/>
    <w:rsid w:val="00514C16"/>
    <w:rsid w:val="00515414"/>
    <w:rsid w:val="00515552"/>
    <w:rsid w:val="00515737"/>
    <w:rsid w:val="005159FA"/>
    <w:rsid w:val="00516267"/>
    <w:rsid w:val="00516C42"/>
    <w:rsid w:val="00517079"/>
    <w:rsid w:val="00517A17"/>
    <w:rsid w:val="005201DF"/>
    <w:rsid w:val="00520201"/>
    <w:rsid w:val="00520460"/>
    <w:rsid w:val="0052062E"/>
    <w:rsid w:val="0052072D"/>
    <w:rsid w:val="0052082A"/>
    <w:rsid w:val="005210E5"/>
    <w:rsid w:val="00521105"/>
    <w:rsid w:val="005214EB"/>
    <w:rsid w:val="0052289B"/>
    <w:rsid w:val="00522A0A"/>
    <w:rsid w:val="00522AB8"/>
    <w:rsid w:val="00522CB5"/>
    <w:rsid w:val="00522FEB"/>
    <w:rsid w:val="00523157"/>
    <w:rsid w:val="00524206"/>
    <w:rsid w:val="00524274"/>
    <w:rsid w:val="0052434D"/>
    <w:rsid w:val="0052482B"/>
    <w:rsid w:val="005248F2"/>
    <w:rsid w:val="00525130"/>
    <w:rsid w:val="00525297"/>
    <w:rsid w:val="005252E4"/>
    <w:rsid w:val="00525334"/>
    <w:rsid w:val="005255F8"/>
    <w:rsid w:val="005256EA"/>
    <w:rsid w:val="00525D98"/>
    <w:rsid w:val="0052619E"/>
    <w:rsid w:val="00526217"/>
    <w:rsid w:val="00526437"/>
    <w:rsid w:val="00526AFA"/>
    <w:rsid w:val="0052738E"/>
    <w:rsid w:val="0052746B"/>
    <w:rsid w:val="00527AAC"/>
    <w:rsid w:val="00527C67"/>
    <w:rsid w:val="005305F7"/>
    <w:rsid w:val="005306DC"/>
    <w:rsid w:val="00530935"/>
    <w:rsid w:val="00531473"/>
    <w:rsid w:val="00531C6B"/>
    <w:rsid w:val="00532FBE"/>
    <w:rsid w:val="00533525"/>
    <w:rsid w:val="00533F6F"/>
    <w:rsid w:val="0053416C"/>
    <w:rsid w:val="0053424A"/>
    <w:rsid w:val="00534894"/>
    <w:rsid w:val="00534A6D"/>
    <w:rsid w:val="00535CD0"/>
    <w:rsid w:val="00536058"/>
    <w:rsid w:val="005360AF"/>
    <w:rsid w:val="005363AB"/>
    <w:rsid w:val="0053650B"/>
    <w:rsid w:val="00536956"/>
    <w:rsid w:val="00537216"/>
    <w:rsid w:val="00540279"/>
    <w:rsid w:val="00540827"/>
    <w:rsid w:val="00540D11"/>
    <w:rsid w:val="0054168C"/>
    <w:rsid w:val="005417F7"/>
    <w:rsid w:val="00542158"/>
    <w:rsid w:val="005422C0"/>
    <w:rsid w:val="00543472"/>
    <w:rsid w:val="005434B9"/>
    <w:rsid w:val="00543539"/>
    <w:rsid w:val="00543AB0"/>
    <w:rsid w:val="00543B81"/>
    <w:rsid w:val="005441D2"/>
    <w:rsid w:val="00544272"/>
    <w:rsid w:val="0054465B"/>
    <w:rsid w:val="0054487E"/>
    <w:rsid w:val="005449AC"/>
    <w:rsid w:val="00545061"/>
    <w:rsid w:val="00545468"/>
    <w:rsid w:val="0054551F"/>
    <w:rsid w:val="00545D57"/>
    <w:rsid w:val="00545F79"/>
    <w:rsid w:val="005465B9"/>
    <w:rsid w:val="00546B84"/>
    <w:rsid w:val="00546C31"/>
    <w:rsid w:val="00546DD0"/>
    <w:rsid w:val="00547918"/>
    <w:rsid w:val="005479F6"/>
    <w:rsid w:val="005501E6"/>
    <w:rsid w:val="005501FE"/>
    <w:rsid w:val="00550561"/>
    <w:rsid w:val="005516F3"/>
    <w:rsid w:val="00551F99"/>
    <w:rsid w:val="005522D5"/>
    <w:rsid w:val="005523B8"/>
    <w:rsid w:val="005526F2"/>
    <w:rsid w:val="00552857"/>
    <w:rsid w:val="00552A6D"/>
    <w:rsid w:val="005530F2"/>
    <w:rsid w:val="00553853"/>
    <w:rsid w:val="00553865"/>
    <w:rsid w:val="00554A95"/>
    <w:rsid w:val="00554E99"/>
    <w:rsid w:val="005559AC"/>
    <w:rsid w:val="00555A8A"/>
    <w:rsid w:val="00555D17"/>
    <w:rsid w:val="00555F1E"/>
    <w:rsid w:val="00555F37"/>
    <w:rsid w:val="00555F4F"/>
    <w:rsid w:val="00556272"/>
    <w:rsid w:val="005563AE"/>
    <w:rsid w:val="0055643A"/>
    <w:rsid w:val="00556CE7"/>
    <w:rsid w:val="0055704F"/>
    <w:rsid w:val="00557A6D"/>
    <w:rsid w:val="00557CE5"/>
    <w:rsid w:val="005600C4"/>
    <w:rsid w:val="005610E0"/>
    <w:rsid w:val="005613D9"/>
    <w:rsid w:val="00561A47"/>
    <w:rsid w:val="00561FF6"/>
    <w:rsid w:val="005623B9"/>
    <w:rsid w:val="0056253C"/>
    <w:rsid w:val="00562662"/>
    <w:rsid w:val="00562C97"/>
    <w:rsid w:val="00563709"/>
    <w:rsid w:val="0056438B"/>
    <w:rsid w:val="00564548"/>
    <w:rsid w:val="00564847"/>
    <w:rsid w:val="00564A89"/>
    <w:rsid w:val="00564AC7"/>
    <w:rsid w:val="00564E0B"/>
    <w:rsid w:val="00565266"/>
    <w:rsid w:val="005657F6"/>
    <w:rsid w:val="005658AE"/>
    <w:rsid w:val="00565B5A"/>
    <w:rsid w:val="00566132"/>
    <w:rsid w:val="005661E8"/>
    <w:rsid w:val="0056636A"/>
    <w:rsid w:val="00566491"/>
    <w:rsid w:val="00566AE9"/>
    <w:rsid w:val="00567256"/>
    <w:rsid w:val="00567712"/>
    <w:rsid w:val="00567DBC"/>
    <w:rsid w:val="005701AE"/>
    <w:rsid w:val="00570271"/>
    <w:rsid w:val="00570C92"/>
    <w:rsid w:val="00570D39"/>
    <w:rsid w:val="005710A6"/>
    <w:rsid w:val="00572172"/>
    <w:rsid w:val="0057290A"/>
    <w:rsid w:val="00572CEC"/>
    <w:rsid w:val="00572E9C"/>
    <w:rsid w:val="0057333E"/>
    <w:rsid w:val="005739E0"/>
    <w:rsid w:val="005739E5"/>
    <w:rsid w:val="00573A99"/>
    <w:rsid w:val="00573B99"/>
    <w:rsid w:val="00573F75"/>
    <w:rsid w:val="0057431F"/>
    <w:rsid w:val="005743D4"/>
    <w:rsid w:val="00574741"/>
    <w:rsid w:val="00574947"/>
    <w:rsid w:val="00574E07"/>
    <w:rsid w:val="0057533C"/>
    <w:rsid w:val="00575BD3"/>
    <w:rsid w:val="00575DAE"/>
    <w:rsid w:val="00576698"/>
    <w:rsid w:val="00577009"/>
    <w:rsid w:val="005770AB"/>
    <w:rsid w:val="0057746E"/>
    <w:rsid w:val="00577677"/>
    <w:rsid w:val="00577A6B"/>
    <w:rsid w:val="00577FC2"/>
    <w:rsid w:val="0058000D"/>
    <w:rsid w:val="005807CF"/>
    <w:rsid w:val="00580AEA"/>
    <w:rsid w:val="00580C65"/>
    <w:rsid w:val="00580C66"/>
    <w:rsid w:val="00580D0A"/>
    <w:rsid w:val="00580D66"/>
    <w:rsid w:val="005812B9"/>
    <w:rsid w:val="0058148D"/>
    <w:rsid w:val="00581A32"/>
    <w:rsid w:val="00581BCA"/>
    <w:rsid w:val="00581C96"/>
    <w:rsid w:val="00581CC6"/>
    <w:rsid w:val="00581E02"/>
    <w:rsid w:val="005823AA"/>
    <w:rsid w:val="005825CB"/>
    <w:rsid w:val="00582A94"/>
    <w:rsid w:val="00583218"/>
    <w:rsid w:val="0058322B"/>
    <w:rsid w:val="005833B6"/>
    <w:rsid w:val="00584061"/>
    <w:rsid w:val="005841DE"/>
    <w:rsid w:val="0058496E"/>
    <w:rsid w:val="005849DF"/>
    <w:rsid w:val="00584AB0"/>
    <w:rsid w:val="00584D5A"/>
    <w:rsid w:val="00584EAD"/>
    <w:rsid w:val="00585512"/>
    <w:rsid w:val="00585600"/>
    <w:rsid w:val="0058589D"/>
    <w:rsid w:val="00585949"/>
    <w:rsid w:val="0058595F"/>
    <w:rsid w:val="0058600D"/>
    <w:rsid w:val="00586144"/>
    <w:rsid w:val="00586DA3"/>
    <w:rsid w:val="0058774D"/>
    <w:rsid w:val="00587A96"/>
    <w:rsid w:val="005900E4"/>
    <w:rsid w:val="00590192"/>
    <w:rsid w:val="00590613"/>
    <w:rsid w:val="00590779"/>
    <w:rsid w:val="005909B7"/>
    <w:rsid w:val="00590ABC"/>
    <w:rsid w:val="00591747"/>
    <w:rsid w:val="00591757"/>
    <w:rsid w:val="00591ACA"/>
    <w:rsid w:val="00591F7F"/>
    <w:rsid w:val="00592136"/>
    <w:rsid w:val="00592ED5"/>
    <w:rsid w:val="0059330C"/>
    <w:rsid w:val="00593437"/>
    <w:rsid w:val="005944DC"/>
    <w:rsid w:val="005948BD"/>
    <w:rsid w:val="00594BBD"/>
    <w:rsid w:val="00595204"/>
    <w:rsid w:val="00595F89"/>
    <w:rsid w:val="005962CC"/>
    <w:rsid w:val="005964DC"/>
    <w:rsid w:val="0059650C"/>
    <w:rsid w:val="005967A9"/>
    <w:rsid w:val="0059687E"/>
    <w:rsid w:val="005969CA"/>
    <w:rsid w:val="00596AE2"/>
    <w:rsid w:val="0059736A"/>
    <w:rsid w:val="00597B36"/>
    <w:rsid w:val="00597E23"/>
    <w:rsid w:val="005A0915"/>
    <w:rsid w:val="005A0AC1"/>
    <w:rsid w:val="005A0AD2"/>
    <w:rsid w:val="005A1210"/>
    <w:rsid w:val="005A1257"/>
    <w:rsid w:val="005A1387"/>
    <w:rsid w:val="005A18DC"/>
    <w:rsid w:val="005A1EB7"/>
    <w:rsid w:val="005A21A5"/>
    <w:rsid w:val="005A2773"/>
    <w:rsid w:val="005A2AF0"/>
    <w:rsid w:val="005A2B3C"/>
    <w:rsid w:val="005A3BAE"/>
    <w:rsid w:val="005A41DE"/>
    <w:rsid w:val="005A4765"/>
    <w:rsid w:val="005A512F"/>
    <w:rsid w:val="005A521A"/>
    <w:rsid w:val="005A55EF"/>
    <w:rsid w:val="005A5D13"/>
    <w:rsid w:val="005A61C8"/>
    <w:rsid w:val="005A6297"/>
    <w:rsid w:val="005A62E7"/>
    <w:rsid w:val="005A672E"/>
    <w:rsid w:val="005A688E"/>
    <w:rsid w:val="005A6D2F"/>
    <w:rsid w:val="005A6EA0"/>
    <w:rsid w:val="005A71E5"/>
    <w:rsid w:val="005A7285"/>
    <w:rsid w:val="005A728D"/>
    <w:rsid w:val="005A73FC"/>
    <w:rsid w:val="005A760B"/>
    <w:rsid w:val="005A7961"/>
    <w:rsid w:val="005A79C2"/>
    <w:rsid w:val="005A7E68"/>
    <w:rsid w:val="005B0121"/>
    <w:rsid w:val="005B124B"/>
    <w:rsid w:val="005B1E79"/>
    <w:rsid w:val="005B206F"/>
    <w:rsid w:val="005B21EA"/>
    <w:rsid w:val="005B2243"/>
    <w:rsid w:val="005B232E"/>
    <w:rsid w:val="005B25A7"/>
    <w:rsid w:val="005B2C71"/>
    <w:rsid w:val="005B3069"/>
    <w:rsid w:val="005B351C"/>
    <w:rsid w:val="005B36CD"/>
    <w:rsid w:val="005B392C"/>
    <w:rsid w:val="005B46DC"/>
    <w:rsid w:val="005B4A18"/>
    <w:rsid w:val="005B4A1C"/>
    <w:rsid w:val="005B4A50"/>
    <w:rsid w:val="005B4D14"/>
    <w:rsid w:val="005B53A4"/>
    <w:rsid w:val="005B54D8"/>
    <w:rsid w:val="005B5605"/>
    <w:rsid w:val="005B5BF7"/>
    <w:rsid w:val="005B5D73"/>
    <w:rsid w:val="005B5D91"/>
    <w:rsid w:val="005B6887"/>
    <w:rsid w:val="005B69EA"/>
    <w:rsid w:val="005B6C41"/>
    <w:rsid w:val="005B6F66"/>
    <w:rsid w:val="005B7B9C"/>
    <w:rsid w:val="005B7D62"/>
    <w:rsid w:val="005C04B6"/>
    <w:rsid w:val="005C0693"/>
    <w:rsid w:val="005C0E7B"/>
    <w:rsid w:val="005C1753"/>
    <w:rsid w:val="005C1AA6"/>
    <w:rsid w:val="005C2037"/>
    <w:rsid w:val="005C228D"/>
    <w:rsid w:val="005C2753"/>
    <w:rsid w:val="005C2938"/>
    <w:rsid w:val="005C2AF7"/>
    <w:rsid w:val="005C2F3B"/>
    <w:rsid w:val="005C3022"/>
    <w:rsid w:val="005C320E"/>
    <w:rsid w:val="005C327C"/>
    <w:rsid w:val="005C376A"/>
    <w:rsid w:val="005C3833"/>
    <w:rsid w:val="005C38DD"/>
    <w:rsid w:val="005C41BA"/>
    <w:rsid w:val="005C4354"/>
    <w:rsid w:val="005C44E8"/>
    <w:rsid w:val="005C492A"/>
    <w:rsid w:val="005C4CDE"/>
    <w:rsid w:val="005C57A9"/>
    <w:rsid w:val="005C594C"/>
    <w:rsid w:val="005C594F"/>
    <w:rsid w:val="005C5E9D"/>
    <w:rsid w:val="005C6063"/>
    <w:rsid w:val="005C631B"/>
    <w:rsid w:val="005C6864"/>
    <w:rsid w:val="005C7573"/>
    <w:rsid w:val="005C7832"/>
    <w:rsid w:val="005C7944"/>
    <w:rsid w:val="005C7C98"/>
    <w:rsid w:val="005D042C"/>
    <w:rsid w:val="005D09D5"/>
    <w:rsid w:val="005D0C87"/>
    <w:rsid w:val="005D1964"/>
    <w:rsid w:val="005D1F3A"/>
    <w:rsid w:val="005D20BA"/>
    <w:rsid w:val="005D2A45"/>
    <w:rsid w:val="005D309F"/>
    <w:rsid w:val="005D30FE"/>
    <w:rsid w:val="005D3450"/>
    <w:rsid w:val="005D3C32"/>
    <w:rsid w:val="005D3D8A"/>
    <w:rsid w:val="005D3F05"/>
    <w:rsid w:val="005D4806"/>
    <w:rsid w:val="005D4DE0"/>
    <w:rsid w:val="005D4F75"/>
    <w:rsid w:val="005D5273"/>
    <w:rsid w:val="005D5781"/>
    <w:rsid w:val="005D59F7"/>
    <w:rsid w:val="005D62D6"/>
    <w:rsid w:val="005D63D1"/>
    <w:rsid w:val="005D6CDC"/>
    <w:rsid w:val="005D6E26"/>
    <w:rsid w:val="005D6EDE"/>
    <w:rsid w:val="005D75D8"/>
    <w:rsid w:val="005D76A6"/>
    <w:rsid w:val="005D76A7"/>
    <w:rsid w:val="005D7B76"/>
    <w:rsid w:val="005D7BB4"/>
    <w:rsid w:val="005E0638"/>
    <w:rsid w:val="005E09EF"/>
    <w:rsid w:val="005E1085"/>
    <w:rsid w:val="005E198E"/>
    <w:rsid w:val="005E1AC1"/>
    <w:rsid w:val="005E2696"/>
    <w:rsid w:val="005E2C56"/>
    <w:rsid w:val="005E3130"/>
    <w:rsid w:val="005E3170"/>
    <w:rsid w:val="005E3306"/>
    <w:rsid w:val="005E334B"/>
    <w:rsid w:val="005E397D"/>
    <w:rsid w:val="005E3C08"/>
    <w:rsid w:val="005E4397"/>
    <w:rsid w:val="005E4D9F"/>
    <w:rsid w:val="005E4F13"/>
    <w:rsid w:val="005E4F97"/>
    <w:rsid w:val="005E5828"/>
    <w:rsid w:val="005E5B91"/>
    <w:rsid w:val="005E6037"/>
    <w:rsid w:val="005E6177"/>
    <w:rsid w:val="005E6214"/>
    <w:rsid w:val="005E64EC"/>
    <w:rsid w:val="005E6C66"/>
    <w:rsid w:val="005E6CD9"/>
    <w:rsid w:val="005E71F8"/>
    <w:rsid w:val="005E7880"/>
    <w:rsid w:val="005E7B34"/>
    <w:rsid w:val="005F0363"/>
    <w:rsid w:val="005F03DB"/>
    <w:rsid w:val="005F0609"/>
    <w:rsid w:val="005F06D5"/>
    <w:rsid w:val="005F0A5B"/>
    <w:rsid w:val="005F0B6A"/>
    <w:rsid w:val="005F0B74"/>
    <w:rsid w:val="005F17D4"/>
    <w:rsid w:val="005F1CDF"/>
    <w:rsid w:val="005F1E23"/>
    <w:rsid w:val="005F2291"/>
    <w:rsid w:val="005F28EC"/>
    <w:rsid w:val="005F349C"/>
    <w:rsid w:val="005F378B"/>
    <w:rsid w:val="005F3CA7"/>
    <w:rsid w:val="005F415F"/>
    <w:rsid w:val="005F507F"/>
    <w:rsid w:val="005F51C1"/>
    <w:rsid w:val="005F5497"/>
    <w:rsid w:val="005F5A72"/>
    <w:rsid w:val="005F5C97"/>
    <w:rsid w:val="005F5D86"/>
    <w:rsid w:val="005F6150"/>
    <w:rsid w:val="005F6FBE"/>
    <w:rsid w:val="005F77BB"/>
    <w:rsid w:val="005F7911"/>
    <w:rsid w:val="005F7AB4"/>
    <w:rsid w:val="005F7B6E"/>
    <w:rsid w:val="005F7C6A"/>
    <w:rsid w:val="00600164"/>
    <w:rsid w:val="0060097D"/>
    <w:rsid w:val="00600F10"/>
    <w:rsid w:val="00600F31"/>
    <w:rsid w:val="00601535"/>
    <w:rsid w:val="00601706"/>
    <w:rsid w:val="00601DBA"/>
    <w:rsid w:val="00602756"/>
    <w:rsid w:val="00602FD2"/>
    <w:rsid w:val="00603071"/>
    <w:rsid w:val="00603648"/>
    <w:rsid w:val="00603D11"/>
    <w:rsid w:val="00603D34"/>
    <w:rsid w:val="00603DB4"/>
    <w:rsid w:val="0060407A"/>
    <w:rsid w:val="0060417A"/>
    <w:rsid w:val="006045DE"/>
    <w:rsid w:val="00604D0B"/>
    <w:rsid w:val="0060578A"/>
    <w:rsid w:val="00605ACF"/>
    <w:rsid w:val="00605DF1"/>
    <w:rsid w:val="00606094"/>
    <w:rsid w:val="006062DC"/>
    <w:rsid w:val="006064B9"/>
    <w:rsid w:val="00606C6C"/>
    <w:rsid w:val="00606CAF"/>
    <w:rsid w:val="006074F2"/>
    <w:rsid w:val="00607817"/>
    <w:rsid w:val="00607988"/>
    <w:rsid w:val="00607AD1"/>
    <w:rsid w:val="00607C73"/>
    <w:rsid w:val="00607EAA"/>
    <w:rsid w:val="00607FE5"/>
    <w:rsid w:val="006101AE"/>
    <w:rsid w:val="006106AA"/>
    <w:rsid w:val="00610DCD"/>
    <w:rsid w:val="00610F4D"/>
    <w:rsid w:val="00610FD2"/>
    <w:rsid w:val="00610FE3"/>
    <w:rsid w:val="006111D9"/>
    <w:rsid w:val="006113B5"/>
    <w:rsid w:val="0061176B"/>
    <w:rsid w:val="0061182F"/>
    <w:rsid w:val="00611D80"/>
    <w:rsid w:val="00611F17"/>
    <w:rsid w:val="00612984"/>
    <w:rsid w:val="006133B1"/>
    <w:rsid w:val="00613C1E"/>
    <w:rsid w:val="00613D11"/>
    <w:rsid w:val="00614276"/>
    <w:rsid w:val="006146FF"/>
    <w:rsid w:val="00614845"/>
    <w:rsid w:val="006149A2"/>
    <w:rsid w:val="006149D0"/>
    <w:rsid w:val="00614BC4"/>
    <w:rsid w:val="00614DC5"/>
    <w:rsid w:val="00614DD6"/>
    <w:rsid w:val="006151DD"/>
    <w:rsid w:val="00615407"/>
    <w:rsid w:val="00615C12"/>
    <w:rsid w:val="00615D18"/>
    <w:rsid w:val="00615D9B"/>
    <w:rsid w:val="006164F2"/>
    <w:rsid w:val="00616721"/>
    <w:rsid w:val="00617937"/>
    <w:rsid w:val="00617AD4"/>
    <w:rsid w:val="006201BF"/>
    <w:rsid w:val="00620435"/>
    <w:rsid w:val="006209B6"/>
    <w:rsid w:val="0062105B"/>
    <w:rsid w:val="00621AEE"/>
    <w:rsid w:val="00622120"/>
    <w:rsid w:val="00622286"/>
    <w:rsid w:val="00622551"/>
    <w:rsid w:val="00622F5F"/>
    <w:rsid w:val="00622FD7"/>
    <w:rsid w:val="00623809"/>
    <w:rsid w:val="0062450E"/>
    <w:rsid w:val="006246BF"/>
    <w:rsid w:val="00624747"/>
    <w:rsid w:val="00625355"/>
    <w:rsid w:val="00625BDC"/>
    <w:rsid w:val="00625C07"/>
    <w:rsid w:val="00625CC9"/>
    <w:rsid w:val="00625E06"/>
    <w:rsid w:val="006269EA"/>
    <w:rsid w:val="00626CB9"/>
    <w:rsid w:val="00626EFA"/>
    <w:rsid w:val="00627015"/>
    <w:rsid w:val="00627143"/>
    <w:rsid w:val="00627A24"/>
    <w:rsid w:val="00627B30"/>
    <w:rsid w:val="00627DA6"/>
    <w:rsid w:val="0063087F"/>
    <w:rsid w:val="00630D50"/>
    <w:rsid w:val="006312C8"/>
    <w:rsid w:val="006313B4"/>
    <w:rsid w:val="00631526"/>
    <w:rsid w:val="00631A35"/>
    <w:rsid w:val="00631A6C"/>
    <w:rsid w:val="00632ADE"/>
    <w:rsid w:val="00633430"/>
    <w:rsid w:val="00633570"/>
    <w:rsid w:val="00633616"/>
    <w:rsid w:val="0063417F"/>
    <w:rsid w:val="00634305"/>
    <w:rsid w:val="0063496F"/>
    <w:rsid w:val="00634B8A"/>
    <w:rsid w:val="00634F6A"/>
    <w:rsid w:val="00634F6B"/>
    <w:rsid w:val="00634F7B"/>
    <w:rsid w:val="0063512A"/>
    <w:rsid w:val="006353C1"/>
    <w:rsid w:val="00635619"/>
    <w:rsid w:val="006357AD"/>
    <w:rsid w:val="00635C04"/>
    <w:rsid w:val="00635F37"/>
    <w:rsid w:val="00635FA2"/>
    <w:rsid w:val="0063612F"/>
    <w:rsid w:val="00636393"/>
    <w:rsid w:val="00636A43"/>
    <w:rsid w:val="00636AAF"/>
    <w:rsid w:val="00636CC6"/>
    <w:rsid w:val="00636D3E"/>
    <w:rsid w:val="00636D62"/>
    <w:rsid w:val="006372B3"/>
    <w:rsid w:val="00637782"/>
    <w:rsid w:val="006379BF"/>
    <w:rsid w:val="00637B04"/>
    <w:rsid w:val="00640538"/>
    <w:rsid w:val="00640A13"/>
    <w:rsid w:val="0064119B"/>
    <w:rsid w:val="006413A8"/>
    <w:rsid w:val="00641588"/>
    <w:rsid w:val="00642796"/>
    <w:rsid w:val="00642EA4"/>
    <w:rsid w:val="0064319A"/>
    <w:rsid w:val="00643728"/>
    <w:rsid w:val="00643B6B"/>
    <w:rsid w:val="00644136"/>
    <w:rsid w:val="00644EC4"/>
    <w:rsid w:val="00645054"/>
    <w:rsid w:val="006452BD"/>
    <w:rsid w:val="00645444"/>
    <w:rsid w:val="00645A48"/>
    <w:rsid w:val="00645BA0"/>
    <w:rsid w:val="0064617D"/>
    <w:rsid w:val="0064619B"/>
    <w:rsid w:val="00646849"/>
    <w:rsid w:val="006468CE"/>
    <w:rsid w:val="00646AB0"/>
    <w:rsid w:val="00646C0D"/>
    <w:rsid w:val="0064704F"/>
    <w:rsid w:val="0064710E"/>
    <w:rsid w:val="0064714D"/>
    <w:rsid w:val="006471E0"/>
    <w:rsid w:val="00647B5A"/>
    <w:rsid w:val="00647DD3"/>
    <w:rsid w:val="00647F77"/>
    <w:rsid w:val="006503BC"/>
    <w:rsid w:val="00650907"/>
    <w:rsid w:val="00650D0C"/>
    <w:rsid w:val="00650D5F"/>
    <w:rsid w:val="00650FD3"/>
    <w:rsid w:val="006516EB"/>
    <w:rsid w:val="0065241B"/>
    <w:rsid w:val="006524BC"/>
    <w:rsid w:val="00652519"/>
    <w:rsid w:val="00652960"/>
    <w:rsid w:val="00652B80"/>
    <w:rsid w:val="00652DA9"/>
    <w:rsid w:val="006538F7"/>
    <w:rsid w:val="00653ABA"/>
    <w:rsid w:val="00653C55"/>
    <w:rsid w:val="00653CDE"/>
    <w:rsid w:val="00653DAE"/>
    <w:rsid w:val="0065418E"/>
    <w:rsid w:val="00654255"/>
    <w:rsid w:val="006544BB"/>
    <w:rsid w:val="00655791"/>
    <w:rsid w:val="00656613"/>
    <w:rsid w:val="006568F7"/>
    <w:rsid w:val="00656C92"/>
    <w:rsid w:val="00656E4F"/>
    <w:rsid w:val="006571CF"/>
    <w:rsid w:val="006579D9"/>
    <w:rsid w:val="00657AEA"/>
    <w:rsid w:val="00660122"/>
    <w:rsid w:val="00660742"/>
    <w:rsid w:val="006607A1"/>
    <w:rsid w:val="00660D13"/>
    <w:rsid w:val="006614B4"/>
    <w:rsid w:val="006616EF"/>
    <w:rsid w:val="006621FC"/>
    <w:rsid w:val="0066226E"/>
    <w:rsid w:val="00662278"/>
    <w:rsid w:val="0066267A"/>
    <w:rsid w:val="0066292E"/>
    <w:rsid w:val="0066292F"/>
    <w:rsid w:val="00663AC6"/>
    <w:rsid w:val="00663E15"/>
    <w:rsid w:val="00663FBD"/>
    <w:rsid w:val="0066420F"/>
    <w:rsid w:val="0066427E"/>
    <w:rsid w:val="0066459D"/>
    <w:rsid w:val="00665265"/>
    <w:rsid w:val="006652F0"/>
    <w:rsid w:val="00665414"/>
    <w:rsid w:val="00665A71"/>
    <w:rsid w:val="00665C64"/>
    <w:rsid w:val="00665CE9"/>
    <w:rsid w:val="00665EBD"/>
    <w:rsid w:val="006660DB"/>
    <w:rsid w:val="006663C3"/>
    <w:rsid w:val="006665B1"/>
    <w:rsid w:val="006665C6"/>
    <w:rsid w:val="00666900"/>
    <w:rsid w:val="00666DDC"/>
    <w:rsid w:val="00666EFD"/>
    <w:rsid w:val="00667660"/>
    <w:rsid w:val="0066775E"/>
    <w:rsid w:val="0066791C"/>
    <w:rsid w:val="006679BB"/>
    <w:rsid w:val="00667A30"/>
    <w:rsid w:val="00667E49"/>
    <w:rsid w:val="006701D9"/>
    <w:rsid w:val="0067114A"/>
    <w:rsid w:val="00671BEF"/>
    <w:rsid w:val="006720CC"/>
    <w:rsid w:val="00673EB6"/>
    <w:rsid w:val="00674695"/>
    <w:rsid w:val="006746DD"/>
    <w:rsid w:val="0067470D"/>
    <w:rsid w:val="006747F9"/>
    <w:rsid w:val="00674913"/>
    <w:rsid w:val="00674C54"/>
    <w:rsid w:val="00674D06"/>
    <w:rsid w:val="00674D90"/>
    <w:rsid w:val="00675183"/>
    <w:rsid w:val="006755F0"/>
    <w:rsid w:val="00676692"/>
    <w:rsid w:val="00676CA5"/>
    <w:rsid w:val="00677029"/>
    <w:rsid w:val="00677628"/>
    <w:rsid w:val="00677C63"/>
    <w:rsid w:val="0068003E"/>
    <w:rsid w:val="0068033D"/>
    <w:rsid w:val="006803C0"/>
    <w:rsid w:val="00680A3C"/>
    <w:rsid w:val="00680B15"/>
    <w:rsid w:val="00680B77"/>
    <w:rsid w:val="00680CAB"/>
    <w:rsid w:val="00680F94"/>
    <w:rsid w:val="00680FAA"/>
    <w:rsid w:val="006810DA"/>
    <w:rsid w:val="006812B9"/>
    <w:rsid w:val="0068173C"/>
    <w:rsid w:val="00681A86"/>
    <w:rsid w:val="00681CD3"/>
    <w:rsid w:val="00681D11"/>
    <w:rsid w:val="00681DF0"/>
    <w:rsid w:val="0068204F"/>
    <w:rsid w:val="006822A5"/>
    <w:rsid w:val="006824C4"/>
    <w:rsid w:val="00682601"/>
    <w:rsid w:val="006826E3"/>
    <w:rsid w:val="006827C6"/>
    <w:rsid w:val="006829ED"/>
    <w:rsid w:val="0068329D"/>
    <w:rsid w:val="0068339B"/>
    <w:rsid w:val="0068384E"/>
    <w:rsid w:val="00683D49"/>
    <w:rsid w:val="00683FDC"/>
    <w:rsid w:val="0068431A"/>
    <w:rsid w:val="006845EE"/>
    <w:rsid w:val="00684A23"/>
    <w:rsid w:val="00684ABD"/>
    <w:rsid w:val="00684EA5"/>
    <w:rsid w:val="00684F84"/>
    <w:rsid w:val="0068571A"/>
    <w:rsid w:val="0068592C"/>
    <w:rsid w:val="00685B4B"/>
    <w:rsid w:val="00686321"/>
    <w:rsid w:val="0068668E"/>
    <w:rsid w:val="00686AA7"/>
    <w:rsid w:val="00686F48"/>
    <w:rsid w:val="006873FD"/>
    <w:rsid w:val="006877F8"/>
    <w:rsid w:val="00687AB1"/>
    <w:rsid w:val="00687B0C"/>
    <w:rsid w:val="00687B21"/>
    <w:rsid w:val="00687C2A"/>
    <w:rsid w:val="00690A20"/>
    <w:rsid w:val="00690A44"/>
    <w:rsid w:val="00690DFC"/>
    <w:rsid w:val="00691115"/>
    <w:rsid w:val="00691D6B"/>
    <w:rsid w:val="00691DCD"/>
    <w:rsid w:val="00692976"/>
    <w:rsid w:val="006929EA"/>
    <w:rsid w:val="00692A95"/>
    <w:rsid w:val="00693194"/>
    <w:rsid w:val="0069357D"/>
    <w:rsid w:val="006936A6"/>
    <w:rsid w:val="006938C8"/>
    <w:rsid w:val="00693B4F"/>
    <w:rsid w:val="00694268"/>
    <w:rsid w:val="0069494A"/>
    <w:rsid w:val="00694BB6"/>
    <w:rsid w:val="00694D58"/>
    <w:rsid w:val="00694F2D"/>
    <w:rsid w:val="00694F97"/>
    <w:rsid w:val="00695069"/>
    <w:rsid w:val="00695310"/>
    <w:rsid w:val="00695549"/>
    <w:rsid w:val="006955FF"/>
    <w:rsid w:val="006959D0"/>
    <w:rsid w:val="0069676A"/>
    <w:rsid w:val="00696A04"/>
    <w:rsid w:val="00696C52"/>
    <w:rsid w:val="0069726A"/>
    <w:rsid w:val="006973DA"/>
    <w:rsid w:val="00697566"/>
    <w:rsid w:val="00697CC2"/>
    <w:rsid w:val="00697D0B"/>
    <w:rsid w:val="006A049D"/>
    <w:rsid w:val="006A04D9"/>
    <w:rsid w:val="006A0657"/>
    <w:rsid w:val="006A0714"/>
    <w:rsid w:val="006A0934"/>
    <w:rsid w:val="006A09D4"/>
    <w:rsid w:val="006A0A61"/>
    <w:rsid w:val="006A0C1A"/>
    <w:rsid w:val="006A1079"/>
    <w:rsid w:val="006A1753"/>
    <w:rsid w:val="006A1855"/>
    <w:rsid w:val="006A1F41"/>
    <w:rsid w:val="006A224F"/>
    <w:rsid w:val="006A245B"/>
    <w:rsid w:val="006A28C5"/>
    <w:rsid w:val="006A28F7"/>
    <w:rsid w:val="006A2F07"/>
    <w:rsid w:val="006A3293"/>
    <w:rsid w:val="006A3735"/>
    <w:rsid w:val="006A37B1"/>
    <w:rsid w:val="006A3E3B"/>
    <w:rsid w:val="006A409B"/>
    <w:rsid w:val="006A4256"/>
    <w:rsid w:val="006A485E"/>
    <w:rsid w:val="006A4ABB"/>
    <w:rsid w:val="006A4D95"/>
    <w:rsid w:val="006A5538"/>
    <w:rsid w:val="006A55B0"/>
    <w:rsid w:val="006A59A9"/>
    <w:rsid w:val="006A5A78"/>
    <w:rsid w:val="006A636D"/>
    <w:rsid w:val="006A667A"/>
    <w:rsid w:val="006A70A6"/>
    <w:rsid w:val="006A752D"/>
    <w:rsid w:val="006A7997"/>
    <w:rsid w:val="006B01AE"/>
    <w:rsid w:val="006B043B"/>
    <w:rsid w:val="006B0B0B"/>
    <w:rsid w:val="006B1090"/>
    <w:rsid w:val="006B1358"/>
    <w:rsid w:val="006B1521"/>
    <w:rsid w:val="006B1794"/>
    <w:rsid w:val="006B1B00"/>
    <w:rsid w:val="006B1DD2"/>
    <w:rsid w:val="006B1DF5"/>
    <w:rsid w:val="006B1E98"/>
    <w:rsid w:val="006B1F01"/>
    <w:rsid w:val="006B214D"/>
    <w:rsid w:val="006B26A8"/>
    <w:rsid w:val="006B2B99"/>
    <w:rsid w:val="006B3CCE"/>
    <w:rsid w:val="006B3F96"/>
    <w:rsid w:val="006B41C6"/>
    <w:rsid w:val="006B442B"/>
    <w:rsid w:val="006B4761"/>
    <w:rsid w:val="006B4EC5"/>
    <w:rsid w:val="006B5105"/>
    <w:rsid w:val="006B5348"/>
    <w:rsid w:val="006B570A"/>
    <w:rsid w:val="006B5A82"/>
    <w:rsid w:val="006B5C9B"/>
    <w:rsid w:val="006B5F30"/>
    <w:rsid w:val="006B6014"/>
    <w:rsid w:val="006B605B"/>
    <w:rsid w:val="006B6111"/>
    <w:rsid w:val="006B6A98"/>
    <w:rsid w:val="006C01BE"/>
    <w:rsid w:val="006C03DE"/>
    <w:rsid w:val="006C0B44"/>
    <w:rsid w:val="006C1109"/>
    <w:rsid w:val="006C185D"/>
    <w:rsid w:val="006C19CA"/>
    <w:rsid w:val="006C1E84"/>
    <w:rsid w:val="006C21D9"/>
    <w:rsid w:val="006C24CF"/>
    <w:rsid w:val="006C281F"/>
    <w:rsid w:val="006C2950"/>
    <w:rsid w:val="006C2AC1"/>
    <w:rsid w:val="006C2C60"/>
    <w:rsid w:val="006C3193"/>
    <w:rsid w:val="006C3485"/>
    <w:rsid w:val="006C35AB"/>
    <w:rsid w:val="006C3D21"/>
    <w:rsid w:val="006C4219"/>
    <w:rsid w:val="006C4226"/>
    <w:rsid w:val="006C42BE"/>
    <w:rsid w:val="006C42E5"/>
    <w:rsid w:val="006C453C"/>
    <w:rsid w:val="006C49B6"/>
    <w:rsid w:val="006C4CB6"/>
    <w:rsid w:val="006C4EEB"/>
    <w:rsid w:val="006C5228"/>
    <w:rsid w:val="006C5B5B"/>
    <w:rsid w:val="006C5E37"/>
    <w:rsid w:val="006C622A"/>
    <w:rsid w:val="006C68D7"/>
    <w:rsid w:val="006C69D0"/>
    <w:rsid w:val="006C6A4E"/>
    <w:rsid w:val="006C6EA8"/>
    <w:rsid w:val="006C6F49"/>
    <w:rsid w:val="006C6F81"/>
    <w:rsid w:val="006C7425"/>
    <w:rsid w:val="006C774C"/>
    <w:rsid w:val="006C7769"/>
    <w:rsid w:val="006C7790"/>
    <w:rsid w:val="006C7BC0"/>
    <w:rsid w:val="006C7CA4"/>
    <w:rsid w:val="006C7F86"/>
    <w:rsid w:val="006D02BC"/>
    <w:rsid w:val="006D07E5"/>
    <w:rsid w:val="006D1669"/>
    <w:rsid w:val="006D1C54"/>
    <w:rsid w:val="006D29CA"/>
    <w:rsid w:val="006D2C26"/>
    <w:rsid w:val="006D2D15"/>
    <w:rsid w:val="006D3496"/>
    <w:rsid w:val="006D35D1"/>
    <w:rsid w:val="006D3847"/>
    <w:rsid w:val="006D3946"/>
    <w:rsid w:val="006D4004"/>
    <w:rsid w:val="006D4FF0"/>
    <w:rsid w:val="006D53C5"/>
    <w:rsid w:val="006D56AF"/>
    <w:rsid w:val="006D5A03"/>
    <w:rsid w:val="006D6012"/>
    <w:rsid w:val="006D6327"/>
    <w:rsid w:val="006D6639"/>
    <w:rsid w:val="006D6D58"/>
    <w:rsid w:val="006D6F56"/>
    <w:rsid w:val="006D745C"/>
    <w:rsid w:val="006D7E42"/>
    <w:rsid w:val="006D7F0D"/>
    <w:rsid w:val="006E04DE"/>
    <w:rsid w:val="006E053A"/>
    <w:rsid w:val="006E05A5"/>
    <w:rsid w:val="006E0C59"/>
    <w:rsid w:val="006E14ED"/>
    <w:rsid w:val="006E1B91"/>
    <w:rsid w:val="006E1BB2"/>
    <w:rsid w:val="006E1BB6"/>
    <w:rsid w:val="006E1BBE"/>
    <w:rsid w:val="006E237A"/>
    <w:rsid w:val="006E2DB4"/>
    <w:rsid w:val="006E3098"/>
    <w:rsid w:val="006E379F"/>
    <w:rsid w:val="006E38F5"/>
    <w:rsid w:val="006E3A23"/>
    <w:rsid w:val="006E3EA5"/>
    <w:rsid w:val="006E4206"/>
    <w:rsid w:val="006E48EC"/>
    <w:rsid w:val="006E4A26"/>
    <w:rsid w:val="006E556A"/>
    <w:rsid w:val="006E5BD2"/>
    <w:rsid w:val="006E5C26"/>
    <w:rsid w:val="006E5EF3"/>
    <w:rsid w:val="006E61FD"/>
    <w:rsid w:val="006E69CB"/>
    <w:rsid w:val="006E738F"/>
    <w:rsid w:val="006E73DA"/>
    <w:rsid w:val="006E7EAC"/>
    <w:rsid w:val="006F01AC"/>
    <w:rsid w:val="006F15F9"/>
    <w:rsid w:val="006F1C82"/>
    <w:rsid w:val="006F1D6E"/>
    <w:rsid w:val="006F2764"/>
    <w:rsid w:val="006F2C95"/>
    <w:rsid w:val="006F2FA9"/>
    <w:rsid w:val="006F36B2"/>
    <w:rsid w:val="006F3737"/>
    <w:rsid w:val="006F42A2"/>
    <w:rsid w:val="006F42FE"/>
    <w:rsid w:val="006F4B13"/>
    <w:rsid w:val="006F5053"/>
    <w:rsid w:val="006F5871"/>
    <w:rsid w:val="006F587A"/>
    <w:rsid w:val="006F5DB3"/>
    <w:rsid w:val="006F5E92"/>
    <w:rsid w:val="006F6E08"/>
    <w:rsid w:val="006F76AD"/>
    <w:rsid w:val="006F7F27"/>
    <w:rsid w:val="006F7FAE"/>
    <w:rsid w:val="007001BF"/>
    <w:rsid w:val="00701698"/>
    <w:rsid w:val="00701FD0"/>
    <w:rsid w:val="007024A0"/>
    <w:rsid w:val="007024B7"/>
    <w:rsid w:val="00702666"/>
    <w:rsid w:val="007029A6"/>
    <w:rsid w:val="00702D6B"/>
    <w:rsid w:val="0070321A"/>
    <w:rsid w:val="00703229"/>
    <w:rsid w:val="00703AE7"/>
    <w:rsid w:val="00703D0C"/>
    <w:rsid w:val="00703DD0"/>
    <w:rsid w:val="0070439E"/>
    <w:rsid w:val="00704BCC"/>
    <w:rsid w:val="0070614A"/>
    <w:rsid w:val="007061F6"/>
    <w:rsid w:val="00706549"/>
    <w:rsid w:val="00706663"/>
    <w:rsid w:val="00706F2F"/>
    <w:rsid w:val="00707437"/>
    <w:rsid w:val="0070799F"/>
    <w:rsid w:val="007079DA"/>
    <w:rsid w:val="00707AE5"/>
    <w:rsid w:val="00707B18"/>
    <w:rsid w:val="00710147"/>
    <w:rsid w:val="00710229"/>
    <w:rsid w:val="00710238"/>
    <w:rsid w:val="00710461"/>
    <w:rsid w:val="00710499"/>
    <w:rsid w:val="007105C7"/>
    <w:rsid w:val="00710BA4"/>
    <w:rsid w:val="00710C14"/>
    <w:rsid w:val="00711FDF"/>
    <w:rsid w:val="007126E6"/>
    <w:rsid w:val="007129CE"/>
    <w:rsid w:val="00712ED1"/>
    <w:rsid w:val="00713750"/>
    <w:rsid w:val="00713A48"/>
    <w:rsid w:val="00714A30"/>
    <w:rsid w:val="00714AAD"/>
    <w:rsid w:val="0071504C"/>
    <w:rsid w:val="007153AA"/>
    <w:rsid w:val="00715BB6"/>
    <w:rsid w:val="00715D3C"/>
    <w:rsid w:val="00715D6D"/>
    <w:rsid w:val="007163A0"/>
    <w:rsid w:val="007173EB"/>
    <w:rsid w:val="00717574"/>
    <w:rsid w:val="007179C0"/>
    <w:rsid w:val="00720521"/>
    <w:rsid w:val="007205F0"/>
    <w:rsid w:val="00720931"/>
    <w:rsid w:val="00720AFC"/>
    <w:rsid w:val="007215C3"/>
    <w:rsid w:val="0072165D"/>
    <w:rsid w:val="00721914"/>
    <w:rsid w:val="00721FC7"/>
    <w:rsid w:val="00722099"/>
    <w:rsid w:val="007220D3"/>
    <w:rsid w:val="0072231F"/>
    <w:rsid w:val="00722350"/>
    <w:rsid w:val="00722731"/>
    <w:rsid w:val="00722873"/>
    <w:rsid w:val="00722CE6"/>
    <w:rsid w:val="0072310E"/>
    <w:rsid w:val="007236CE"/>
    <w:rsid w:val="00723F2E"/>
    <w:rsid w:val="007244CE"/>
    <w:rsid w:val="0072499B"/>
    <w:rsid w:val="00724E23"/>
    <w:rsid w:val="0072520F"/>
    <w:rsid w:val="007253F2"/>
    <w:rsid w:val="007263A5"/>
    <w:rsid w:val="00726607"/>
    <w:rsid w:val="00726AD9"/>
    <w:rsid w:val="00730452"/>
    <w:rsid w:val="00730523"/>
    <w:rsid w:val="0073116B"/>
    <w:rsid w:val="007314B7"/>
    <w:rsid w:val="007315D8"/>
    <w:rsid w:val="00731A4F"/>
    <w:rsid w:val="00731AB1"/>
    <w:rsid w:val="00731FB8"/>
    <w:rsid w:val="00732070"/>
    <w:rsid w:val="007320CE"/>
    <w:rsid w:val="007323F4"/>
    <w:rsid w:val="0073289C"/>
    <w:rsid w:val="00732C59"/>
    <w:rsid w:val="00732C97"/>
    <w:rsid w:val="00732D5A"/>
    <w:rsid w:val="00733423"/>
    <w:rsid w:val="0073381E"/>
    <w:rsid w:val="007338C5"/>
    <w:rsid w:val="00733BFB"/>
    <w:rsid w:val="00734206"/>
    <w:rsid w:val="007347BA"/>
    <w:rsid w:val="007348F2"/>
    <w:rsid w:val="007350E2"/>
    <w:rsid w:val="007352E2"/>
    <w:rsid w:val="007355C6"/>
    <w:rsid w:val="007356D5"/>
    <w:rsid w:val="00735B1C"/>
    <w:rsid w:val="00735C32"/>
    <w:rsid w:val="00735DAC"/>
    <w:rsid w:val="0073648C"/>
    <w:rsid w:val="00736668"/>
    <w:rsid w:val="00736BEC"/>
    <w:rsid w:val="007371F4"/>
    <w:rsid w:val="00737613"/>
    <w:rsid w:val="0073770F"/>
    <w:rsid w:val="00737955"/>
    <w:rsid w:val="00737BE6"/>
    <w:rsid w:val="007405EB"/>
    <w:rsid w:val="00740A19"/>
    <w:rsid w:val="00740A21"/>
    <w:rsid w:val="00740BF6"/>
    <w:rsid w:val="007413B1"/>
    <w:rsid w:val="00741B71"/>
    <w:rsid w:val="00741BA1"/>
    <w:rsid w:val="00741CA7"/>
    <w:rsid w:val="00741F08"/>
    <w:rsid w:val="00742016"/>
    <w:rsid w:val="007422D1"/>
    <w:rsid w:val="0074245A"/>
    <w:rsid w:val="007425A6"/>
    <w:rsid w:val="00744081"/>
    <w:rsid w:val="0074438D"/>
    <w:rsid w:val="00744663"/>
    <w:rsid w:val="0074489F"/>
    <w:rsid w:val="00744E97"/>
    <w:rsid w:val="007456B4"/>
    <w:rsid w:val="007458C8"/>
    <w:rsid w:val="00745966"/>
    <w:rsid w:val="00745B04"/>
    <w:rsid w:val="007465B7"/>
    <w:rsid w:val="00746865"/>
    <w:rsid w:val="00746A03"/>
    <w:rsid w:val="0074709D"/>
    <w:rsid w:val="0074713D"/>
    <w:rsid w:val="007471AF"/>
    <w:rsid w:val="007473A1"/>
    <w:rsid w:val="007477B7"/>
    <w:rsid w:val="00747B94"/>
    <w:rsid w:val="00747CC5"/>
    <w:rsid w:val="00750548"/>
    <w:rsid w:val="00750AB4"/>
    <w:rsid w:val="00750AE5"/>
    <w:rsid w:val="00750B17"/>
    <w:rsid w:val="00751372"/>
    <w:rsid w:val="00751451"/>
    <w:rsid w:val="007515BE"/>
    <w:rsid w:val="00751BFE"/>
    <w:rsid w:val="00752353"/>
    <w:rsid w:val="00752EFD"/>
    <w:rsid w:val="007532A8"/>
    <w:rsid w:val="00753DC5"/>
    <w:rsid w:val="00754193"/>
    <w:rsid w:val="00754EC7"/>
    <w:rsid w:val="007555CE"/>
    <w:rsid w:val="00755784"/>
    <w:rsid w:val="00755D4E"/>
    <w:rsid w:val="00755D6C"/>
    <w:rsid w:val="00755EC6"/>
    <w:rsid w:val="00756349"/>
    <w:rsid w:val="007563AF"/>
    <w:rsid w:val="00756631"/>
    <w:rsid w:val="00756AC9"/>
    <w:rsid w:val="00756D34"/>
    <w:rsid w:val="00756D84"/>
    <w:rsid w:val="00756E43"/>
    <w:rsid w:val="007575D5"/>
    <w:rsid w:val="00757A0E"/>
    <w:rsid w:val="00757B6C"/>
    <w:rsid w:val="0076112D"/>
    <w:rsid w:val="00761314"/>
    <w:rsid w:val="0076148C"/>
    <w:rsid w:val="0076169D"/>
    <w:rsid w:val="0076183A"/>
    <w:rsid w:val="00761FF6"/>
    <w:rsid w:val="0076221A"/>
    <w:rsid w:val="00762492"/>
    <w:rsid w:val="0076299B"/>
    <w:rsid w:val="00762EA0"/>
    <w:rsid w:val="00762FD3"/>
    <w:rsid w:val="00763F70"/>
    <w:rsid w:val="00764BF6"/>
    <w:rsid w:val="0076535B"/>
    <w:rsid w:val="007658CA"/>
    <w:rsid w:val="00766DC4"/>
    <w:rsid w:val="00767287"/>
    <w:rsid w:val="007675A2"/>
    <w:rsid w:val="00767E00"/>
    <w:rsid w:val="007700F0"/>
    <w:rsid w:val="00770C19"/>
    <w:rsid w:val="00771057"/>
    <w:rsid w:val="00771190"/>
    <w:rsid w:val="0077141C"/>
    <w:rsid w:val="00771547"/>
    <w:rsid w:val="00771F50"/>
    <w:rsid w:val="00771FB9"/>
    <w:rsid w:val="007740C5"/>
    <w:rsid w:val="0077445A"/>
    <w:rsid w:val="00774934"/>
    <w:rsid w:val="00774B41"/>
    <w:rsid w:val="0077518D"/>
    <w:rsid w:val="00775AF3"/>
    <w:rsid w:val="00776050"/>
    <w:rsid w:val="00776CB5"/>
    <w:rsid w:val="00776F91"/>
    <w:rsid w:val="00777077"/>
    <w:rsid w:val="007770DF"/>
    <w:rsid w:val="007773DB"/>
    <w:rsid w:val="00777438"/>
    <w:rsid w:val="0077765E"/>
    <w:rsid w:val="007777EB"/>
    <w:rsid w:val="007778C8"/>
    <w:rsid w:val="00777DF1"/>
    <w:rsid w:val="00777F33"/>
    <w:rsid w:val="0078015F"/>
    <w:rsid w:val="0078029A"/>
    <w:rsid w:val="0078052B"/>
    <w:rsid w:val="0078066C"/>
    <w:rsid w:val="00780825"/>
    <w:rsid w:val="0078177B"/>
    <w:rsid w:val="00781CEE"/>
    <w:rsid w:val="007824ED"/>
    <w:rsid w:val="00782649"/>
    <w:rsid w:val="00782C16"/>
    <w:rsid w:val="00782FD1"/>
    <w:rsid w:val="00783034"/>
    <w:rsid w:val="0078326E"/>
    <w:rsid w:val="00783316"/>
    <w:rsid w:val="00783445"/>
    <w:rsid w:val="00783542"/>
    <w:rsid w:val="0078394B"/>
    <w:rsid w:val="00783A95"/>
    <w:rsid w:val="00783C9D"/>
    <w:rsid w:val="00784002"/>
    <w:rsid w:val="0078414F"/>
    <w:rsid w:val="0078428F"/>
    <w:rsid w:val="0078555A"/>
    <w:rsid w:val="00785A92"/>
    <w:rsid w:val="00785D4F"/>
    <w:rsid w:val="00785F07"/>
    <w:rsid w:val="0078601B"/>
    <w:rsid w:val="00786873"/>
    <w:rsid w:val="0078699C"/>
    <w:rsid w:val="00786C40"/>
    <w:rsid w:val="00787750"/>
    <w:rsid w:val="00787854"/>
    <w:rsid w:val="00787A80"/>
    <w:rsid w:val="00790047"/>
    <w:rsid w:val="0079049D"/>
    <w:rsid w:val="007904EF"/>
    <w:rsid w:val="0079057E"/>
    <w:rsid w:val="007908F1"/>
    <w:rsid w:val="00790EB0"/>
    <w:rsid w:val="00790FD7"/>
    <w:rsid w:val="00791F39"/>
    <w:rsid w:val="00792048"/>
    <w:rsid w:val="00792622"/>
    <w:rsid w:val="00792715"/>
    <w:rsid w:val="00792A4D"/>
    <w:rsid w:val="00793289"/>
    <w:rsid w:val="00793933"/>
    <w:rsid w:val="007946E0"/>
    <w:rsid w:val="007948E9"/>
    <w:rsid w:val="00794C47"/>
    <w:rsid w:val="00794EB1"/>
    <w:rsid w:val="0079521D"/>
    <w:rsid w:val="0079556D"/>
    <w:rsid w:val="0079558F"/>
    <w:rsid w:val="00796239"/>
    <w:rsid w:val="00796286"/>
    <w:rsid w:val="00796509"/>
    <w:rsid w:val="00796574"/>
    <w:rsid w:val="00796579"/>
    <w:rsid w:val="0079698D"/>
    <w:rsid w:val="0079784E"/>
    <w:rsid w:val="00797853"/>
    <w:rsid w:val="00797FC2"/>
    <w:rsid w:val="007A102A"/>
    <w:rsid w:val="007A11B1"/>
    <w:rsid w:val="007A167C"/>
    <w:rsid w:val="007A1F74"/>
    <w:rsid w:val="007A21EE"/>
    <w:rsid w:val="007A273D"/>
    <w:rsid w:val="007A3087"/>
    <w:rsid w:val="007A32CD"/>
    <w:rsid w:val="007A349E"/>
    <w:rsid w:val="007A34C0"/>
    <w:rsid w:val="007A368B"/>
    <w:rsid w:val="007A3843"/>
    <w:rsid w:val="007A3DB6"/>
    <w:rsid w:val="007A464E"/>
    <w:rsid w:val="007A495F"/>
    <w:rsid w:val="007A50B2"/>
    <w:rsid w:val="007A540B"/>
    <w:rsid w:val="007A587A"/>
    <w:rsid w:val="007A6198"/>
    <w:rsid w:val="007A61B6"/>
    <w:rsid w:val="007A61FC"/>
    <w:rsid w:val="007A622D"/>
    <w:rsid w:val="007A62A9"/>
    <w:rsid w:val="007A6337"/>
    <w:rsid w:val="007A635F"/>
    <w:rsid w:val="007A64A6"/>
    <w:rsid w:val="007A65D3"/>
    <w:rsid w:val="007A6846"/>
    <w:rsid w:val="007A6CB5"/>
    <w:rsid w:val="007A6E04"/>
    <w:rsid w:val="007A6E30"/>
    <w:rsid w:val="007A6FBF"/>
    <w:rsid w:val="007A75A7"/>
    <w:rsid w:val="007A79B1"/>
    <w:rsid w:val="007A7FD9"/>
    <w:rsid w:val="007A7FE2"/>
    <w:rsid w:val="007B10B1"/>
    <w:rsid w:val="007B1335"/>
    <w:rsid w:val="007B1ABB"/>
    <w:rsid w:val="007B1DA1"/>
    <w:rsid w:val="007B2042"/>
    <w:rsid w:val="007B20F2"/>
    <w:rsid w:val="007B2332"/>
    <w:rsid w:val="007B27A2"/>
    <w:rsid w:val="007B2F0C"/>
    <w:rsid w:val="007B30CB"/>
    <w:rsid w:val="007B3151"/>
    <w:rsid w:val="007B31BF"/>
    <w:rsid w:val="007B32CD"/>
    <w:rsid w:val="007B3FC1"/>
    <w:rsid w:val="007B4355"/>
    <w:rsid w:val="007B437B"/>
    <w:rsid w:val="007B45E9"/>
    <w:rsid w:val="007B49B5"/>
    <w:rsid w:val="007B4AA5"/>
    <w:rsid w:val="007B4B28"/>
    <w:rsid w:val="007B54AA"/>
    <w:rsid w:val="007B5AD6"/>
    <w:rsid w:val="007B6B2D"/>
    <w:rsid w:val="007B6C1C"/>
    <w:rsid w:val="007B6E06"/>
    <w:rsid w:val="007C06D0"/>
    <w:rsid w:val="007C0A19"/>
    <w:rsid w:val="007C0A3A"/>
    <w:rsid w:val="007C0DBC"/>
    <w:rsid w:val="007C1349"/>
    <w:rsid w:val="007C1466"/>
    <w:rsid w:val="007C1673"/>
    <w:rsid w:val="007C17C7"/>
    <w:rsid w:val="007C1A83"/>
    <w:rsid w:val="007C1DDA"/>
    <w:rsid w:val="007C24C8"/>
    <w:rsid w:val="007C33CE"/>
    <w:rsid w:val="007C3665"/>
    <w:rsid w:val="007C3778"/>
    <w:rsid w:val="007C38BC"/>
    <w:rsid w:val="007C3922"/>
    <w:rsid w:val="007C3BAE"/>
    <w:rsid w:val="007C42EA"/>
    <w:rsid w:val="007C4BCC"/>
    <w:rsid w:val="007C4EB8"/>
    <w:rsid w:val="007C5335"/>
    <w:rsid w:val="007C54C7"/>
    <w:rsid w:val="007C586D"/>
    <w:rsid w:val="007C59D2"/>
    <w:rsid w:val="007C67BE"/>
    <w:rsid w:val="007C6A29"/>
    <w:rsid w:val="007C7018"/>
    <w:rsid w:val="007C792F"/>
    <w:rsid w:val="007C7E19"/>
    <w:rsid w:val="007D006C"/>
    <w:rsid w:val="007D02F3"/>
    <w:rsid w:val="007D0BA5"/>
    <w:rsid w:val="007D0ECB"/>
    <w:rsid w:val="007D12E7"/>
    <w:rsid w:val="007D1523"/>
    <w:rsid w:val="007D1526"/>
    <w:rsid w:val="007D18AC"/>
    <w:rsid w:val="007D1C52"/>
    <w:rsid w:val="007D277B"/>
    <w:rsid w:val="007D27B9"/>
    <w:rsid w:val="007D29BB"/>
    <w:rsid w:val="007D2D61"/>
    <w:rsid w:val="007D307A"/>
    <w:rsid w:val="007D31DA"/>
    <w:rsid w:val="007D33DA"/>
    <w:rsid w:val="007D3B7E"/>
    <w:rsid w:val="007D3ED4"/>
    <w:rsid w:val="007D455A"/>
    <w:rsid w:val="007D4856"/>
    <w:rsid w:val="007D4A4A"/>
    <w:rsid w:val="007D4FEE"/>
    <w:rsid w:val="007D5168"/>
    <w:rsid w:val="007D5541"/>
    <w:rsid w:val="007D5576"/>
    <w:rsid w:val="007D5643"/>
    <w:rsid w:val="007D5762"/>
    <w:rsid w:val="007D57CF"/>
    <w:rsid w:val="007D60C1"/>
    <w:rsid w:val="007D62F6"/>
    <w:rsid w:val="007D6930"/>
    <w:rsid w:val="007D6B4C"/>
    <w:rsid w:val="007D74C5"/>
    <w:rsid w:val="007D7E84"/>
    <w:rsid w:val="007E0600"/>
    <w:rsid w:val="007E0880"/>
    <w:rsid w:val="007E0984"/>
    <w:rsid w:val="007E0F02"/>
    <w:rsid w:val="007E17E8"/>
    <w:rsid w:val="007E17F1"/>
    <w:rsid w:val="007E19AF"/>
    <w:rsid w:val="007E1DCC"/>
    <w:rsid w:val="007E25A7"/>
    <w:rsid w:val="007E274B"/>
    <w:rsid w:val="007E2969"/>
    <w:rsid w:val="007E2AE7"/>
    <w:rsid w:val="007E2BD0"/>
    <w:rsid w:val="007E2DD7"/>
    <w:rsid w:val="007E2E6A"/>
    <w:rsid w:val="007E38A4"/>
    <w:rsid w:val="007E3DF2"/>
    <w:rsid w:val="007E4197"/>
    <w:rsid w:val="007E464F"/>
    <w:rsid w:val="007E4859"/>
    <w:rsid w:val="007E4872"/>
    <w:rsid w:val="007E4C13"/>
    <w:rsid w:val="007E4F40"/>
    <w:rsid w:val="007E5AF1"/>
    <w:rsid w:val="007E5D6D"/>
    <w:rsid w:val="007E65D5"/>
    <w:rsid w:val="007E66D8"/>
    <w:rsid w:val="007E6957"/>
    <w:rsid w:val="007E6B91"/>
    <w:rsid w:val="007E6F75"/>
    <w:rsid w:val="007E79D1"/>
    <w:rsid w:val="007E7E63"/>
    <w:rsid w:val="007F090C"/>
    <w:rsid w:val="007F1538"/>
    <w:rsid w:val="007F1595"/>
    <w:rsid w:val="007F16E4"/>
    <w:rsid w:val="007F1880"/>
    <w:rsid w:val="007F19D4"/>
    <w:rsid w:val="007F1B86"/>
    <w:rsid w:val="007F1D86"/>
    <w:rsid w:val="007F22B3"/>
    <w:rsid w:val="007F22C9"/>
    <w:rsid w:val="007F2323"/>
    <w:rsid w:val="007F288A"/>
    <w:rsid w:val="007F2987"/>
    <w:rsid w:val="007F3369"/>
    <w:rsid w:val="007F3739"/>
    <w:rsid w:val="007F3B4D"/>
    <w:rsid w:val="007F3D75"/>
    <w:rsid w:val="007F4533"/>
    <w:rsid w:val="007F45E7"/>
    <w:rsid w:val="007F4E51"/>
    <w:rsid w:val="007F535E"/>
    <w:rsid w:val="007F53CC"/>
    <w:rsid w:val="007F6A4B"/>
    <w:rsid w:val="007F6E85"/>
    <w:rsid w:val="007F7346"/>
    <w:rsid w:val="007F7D9E"/>
    <w:rsid w:val="00800121"/>
    <w:rsid w:val="0080059D"/>
    <w:rsid w:val="00800653"/>
    <w:rsid w:val="0080088F"/>
    <w:rsid w:val="00800957"/>
    <w:rsid w:val="00801194"/>
    <w:rsid w:val="00801B9F"/>
    <w:rsid w:val="00801C86"/>
    <w:rsid w:val="00801EAE"/>
    <w:rsid w:val="00802005"/>
    <w:rsid w:val="00802857"/>
    <w:rsid w:val="00803878"/>
    <w:rsid w:val="00803BAE"/>
    <w:rsid w:val="008047D4"/>
    <w:rsid w:val="008047EC"/>
    <w:rsid w:val="0080483A"/>
    <w:rsid w:val="00804A4D"/>
    <w:rsid w:val="00805508"/>
    <w:rsid w:val="008056A7"/>
    <w:rsid w:val="00805996"/>
    <w:rsid w:val="008059E0"/>
    <w:rsid w:val="0080640A"/>
    <w:rsid w:val="0080644E"/>
    <w:rsid w:val="0080715B"/>
    <w:rsid w:val="0080790C"/>
    <w:rsid w:val="00807939"/>
    <w:rsid w:val="00807E00"/>
    <w:rsid w:val="00807EBA"/>
    <w:rsid w:val="00810353"/>
    <w:rsid w:val="0081038D"/>
    <w:rsid w:val="00810BE6"/>
    <w:rsid w:val="00810DD0"/>
    <w:rsid w:val="008110CF"/>
    <w:rsid w:val="0081138F"/>
    <w:rsid w:val="0081146E"/>
    <w:rsid w:val="00811537"/>
    <w:rsid w:val="008115F4"/>
    <w:rsid w:val="00811E7B"/>
    <w:rsid w:val="00811EF2"/>
    <w:rsid w:val="00812431"/>
    <w:rsid w:val="00812B75"/>
    <w:rsid w:val="00813118"/>
    <w:rsid w:val="00813348"/>
    <w:rsid w:val="00813492"/>
    <w:rsid w:val="00813C77"/>
    <w:rsid w:val="00814220"/>
    <w:rsid w:val="008147FB"/>
    <w:rsid w:val="00814CFF"/>
    <w:rsid w:val="00814D37"/>
    <w:rsid w:val="008152D8"/>
    <w:rsid w:val="008156D6"/>
    <w:rsid w:val="00815A66"/>
    <w:rsid w:val="00815D86"/>
    <w:rsid w:val="00815E94"/>
    <w:rsid w:val="00815F95"/>
    <w:rsid w:val="008160BD"/>
    <w:rsid w:val="00816207"/>
    <w:rsid w:val="008169A4"/>
    <w:rsid w:val="00816C9A"/>
    <w:rsid w:val="00816FF7"/>
    <w:rsid w:val="008170AC"/>
    <w:rsid w:val="008174E8"/>
    <w:rsid w:val="008175D6"/>
    <w:rsid w:val="00817E65"/>
    <w:rsid w:val="00820594"/>
    <w:rsid w:val="00820735"/>
    <w:rsid w:val="00820828"/>
    <w:rsid w:val="00820A94"/>
    <w:rsid w:val="00820AB7"/>
    <w:rsid w:val="00820E8B"/>
    <w:rsid w:val="00821117"/>
    <w:rsid w:val="008219E1"/>
    <w:rsid w:val="00821D0E"/>
    <w:rsid w:val="00822089"/>
    <w:rsid w:val="00822663"/>
    <w:rsid w:val="00822EC2"/>
    <w:rsid w:val="008236FE"/>
    <w:rsid w:val="00823B6B"/>
    <w:rsid w:val="00823CEB"/>
    <w:rsid w:val="00823F44"/>
    <w:rsid w:val="00824165"/>
    <w:rsid w:val="00824935"/>
    <w:rsid w:val="00824F77"/>
    <w:rsid w:val="00825B4D"/>
    <w:rsid w:val="00825D0B"/>
    <w:rsid w:val="00825E1B"/>
    <w:rsid w:val="00826165"/>
    <w:rsid w:val="0082637F"/>
    <w:rsid w:val="00826F0E"/>
    <w:rsid w:val="008270E7"/>
    <w:rsid w:val="0082710F"/>
    <w:rsid w:val="00827340"/>
    <w:rsid w:val="00827713"/>
    <w:rsid w:val="00827F92"/>
    <w:rsid w:val="00830266"/>
    <w:rsid w:val="00830915"/>
    <w:rsid w:val="008309E1"/>
    <w:rsid w:val="00830C91"/>
    <w:rsid w:val="00830DBD"/>
    <w:rsid w:val="00831849"/>
    <w:rsid w:val="00831BD7"/>
    <w:rsid w:val="008328FF"/>
    <w:rsid w:val="00832D14"/>
    <w:rsid w:val="00832EA5"/>
    <w:rsid w:val="00833104"/>
    <w:rsid w:val="0083348E"/>
    <w:rsid w:val="00833B64"/>
    <w:rsid w:val="00834047"/>
    <w:rsid w:val="008343B6"/>
    <w:rsid w:val="008346B6"/>
    <w:rsid w:val="008348D0"/>
    <w:rsid w:val="00834AFC"/>
    <w:rsid w:val="00834C6A"/>
    <w:rsid w:val="00835099"/>
    <w:rsid w:val="008350DF"/>
    <w:rsid w:val="00836334"/>
    <w:rsid w:val="00836457"/>
    <w:rsid w:val="008364FC"/>
    <w:rsid w:val="008367A0"/>
    <w:rsid w:val="00836B47"/>
    <w:rsid w:val="00836C3B"/>
    <w:rsid w:val="00837039"/>
    <w:rsid w:val="008374F9"/>
    <w:rsid w:val="0083751D"/>
    <w:rsid w:val="00837622"/>
    <w:rsid w:val="008377CF"/>
    <w:rsid w:val="00837B58"/>
    <w:rsid w:val="008405AB"/>
    <w:rsid w:val="00840774"/>
    <w:rsid w:val="008408DC"/>
    <w:rsid w:val="00840F58"/>
    <w:rsid w:val="008410B4"/>
    <w:rsid w:val="00841756"/>
    <w:rsid w:val="00841B52"/>
    <w:rsid w:val="00843554"/>
    <w:rsid w:val="0084380F"/>
    <w:rsid w:val="008439A4"/>
    <w:rsid w:val="00843A8E"/>
    <w:rsid w:val="00843B50"/>
    <w:rsid w:val="00844234"/>
    <w:rsid w:val="008442FB"/>
    <w:rsid w:val="0084433C"/>
    <w:rsid w:val="00844954"/>
    <w:rsid w:val="00844E46"/>
    <w:rsid w:val="00845441"/>
    <w:rsid w:val="008455FE"/>
    <w:rsid w:val="0084589D"/>
    <w:rsid w:val="00845914"/>
    <w:rsid w:val="00846233"/>
    <w:rsid w:val="00846428"/>
    <w:rsid w:val="0084651B"/>
    <w:rsid w:val="00846708"/>
    <w:rsid w:val="00847023"/>
    <w:rsid w:val="00847362"/>
    <w:rsid w:val="00847ECC"/>
    <w:rsid w:val="0085037E"/>
    <w:rsid w:val="0085048A"/>
    <w:rsid w:val="008504ED"/>
    <w:rsid w:val="008505C7"/>
    <w:rsid w:val="00850AB3"/>
    <w:rsid w:val="00850CE2"/>
    <w:rsid w:val="00851189"/>
    <w:rsid w:val="008519E8"/>
    <w:rsid w:val="00852422"/>
    <w:rsid w:val="00852A22"/>
    <w:rsid w:val="00852CFD"/>
    <w:rsid w:val="00852D30"/>
    <w:rsid w:val="00852F88"/>
    <w:rsid w:val="00852F9A"/>
    <w:rsid w:val="0085322C"/>
    <w:rsid w:val="00853A1E"/>
    <w:rsid w:val="00853A71"/>
    <w:rsid w:val="00854574"/>
    <w:rsid w:val="00854DE6"/>
    <w:rsid w:val="0085501A"/>
    <w:rsid w:val="008552AB"/>
    <w:rsid w:val="0085573D"/>
    <w:rsid w:val="0085597F"/>
    <w:rsid w:val="00855EAF"/>
    <w:rsid w:val="0085783C"/>
    <w:rsid w:val="008578F2"/>
    <w:rsid w:val="00857A1B"/>
    <w:rsid w:val="00857A41"/>
    <w:rsid w:val="00857B8C"/>
    <w:rsid w:val="00857BD1"/>
    <w:rsid w:val="00857CA1"/>
    <w:rsid w:val="0086000A"/>
    <w:rsid w:val="00860173"/>
    <w:rsid w:val="008601E6"/>
    <w:rsid w:val="00860518"/>
    <w:rsid w:val="0086090C"/>
    <w:rsid w:val="008609F5"/>
    <w:rsid w:val="00861099"/>
    <w:rsid w:val="008617BD"/>
    <w:rsid w:val="00862216"/>
    <w:rsid w:val="008624E7"/>
    <w:rsid w:val="008627EE"/>
    <w:rsid w:val="00862966"/>
    <w:rsid w:val="00862D02"/>
    <w:rsid w:val="00862EAD"/>
    <w:rsid w:val="00862EF6"/>
    <w:rsid w:val="008630B8"/>
    <w:rsid w:val="00863928"/>
    <w:rsid w:val="00863B8B"/>
    <w:rsid w:val="00863BF5"/>
    <w:rsid w:val="008640F0"/>
    <w:rsid w:val="008643DD"/>
    <w:rsid w:val="00864760"/>
    <w:rsid w:val="00864813"/>
    <w:rsid w:val="008659A1"/>
    <w:rsid w:val="00865CBA"/>
    <w:rsid w:val="00865F3C"/>
    <w:rsid w:val="00865FB8"/>
    <w:rsid w:val="00866036"/>
    <w:rsid w:val="00866193"/>
    <w:rsid w:val="008664AE"/>
    <w:rsid w:val="008665E9"/>
    <w:rsid w:val="00866BD3"/>
    <w:rsid w:val="0086735C"/>
    <w:rsid w:val="008673FD"/>
    <w:rsid w:val="00867A37"/>
    <w:rsid w:val="00867AD4"/>
    <w:rsid w:val="00867AD7"/>
    <w:rsid w:val="00867FF4"/>
    <w:rsid w:val="00870258"/>
    <w:rsid w:val="008705EC"/>
    <w:rsid w:val="00870F2D"/>
    <w:rsid w:val="008718F9"/>
    <w:rsid w:val="00871910"/>
    <w:rsid w:val="00871B84"/>
    <w:rsid w:val="00871F26"/>
    <w:rsid w:val="00871FD1"/>
    <w:rsid w:val="008720F2"/>
    <w:rsid w:val="0087263A"/>
    <w:rsid w:val="00872ACA"/>
    <w:rsid w:val="00872C6B"/>
    <w:rsid w:val="00872DF1"/>
    <w:rsid w:val="0087356A"/>
    <w:rsid w:val="0087356E"/>
    <w:rsid w:val="00874126"/>
    <w:rsid w:val="008745F8"/>
    <w:rsid w:val="00874734"/>
    <w:rsid w:val="00874736"/>
    <w:rsid w:val="008749F4"/>
    <w:rsid w:val="00875330"/>
    <w:rsid w:val="008755AE"/>
    <w:rsid w:val="0087594D"/>
    <w:rsid w:val="00875A4F"/>
    <w:rsid w:val="00875B23"/>
    <w:rsid w:val="00875C4C"/>
    <w:rsid w:val="00875FD0"/>
    <w:rsid w:val="00876175"/>
    <w:rsid w:val="008763DF"/>
    <w:rsid w:val="0087647F"/>
    <w:rsid w:val="00876D5F"/>
    <w:rsid w:val="00876D7D"/>
    <w:rsid w:val="00877312"/>
    <w:rsid w:val="00877C30"/>
    <w:rsid w:val="008800CF"/>
    <w:rsid w:val="00880606"/>
    <w:rsid w:val="00880686"/>
    <w:rsid w:val="0088075C"/>
    <w:rsid w:val="008808E6"/>
    <w:rsid w:val="008811A7"/>
    <w:rsid w:val="008812A7"/>
    <w:rsid w:val="00881AA5"/>
    <w:rsid w:val="00881AE9"/>
    <w:rsid w:val="00881CCD"/>
    <w:rsid w:val="00881EF3"/>
    <w:rsid w:val="00882933"/>
    <w:rsid w:val="00882A62"/>
    <w:rsid w:val="00882B9E"/>
    <w:rsid w:val="00882EDD"/>
    <w:rsid w:val="00882FAE"/>
    <w:rsid w:val="00882FB5"/>
    <w:rsid w:val="00883305"/>
    <w:rsid w:val="00883658"/>
    <w:rsid w:val="008836E5"/>
    <w:rsid w:val="00883B65"/>
    <w:rsid w:val="00883EA8"/>
    <w:rsid w:val="0088447D"/>
    <w:rsid w:val="0088481A"/>
    <w:rsid w:val="00884911"/>
    <w:rsid w:val="00884C1F"/>
    <w:rsid w:val="008851B8"/>
    <w:rsid w:val="0088560B"/>
    <w:rsid w:val="008856ED"/>
    <w:rsid w:val="0088594A"/>
    <w:rsid w:val="008862BB"/>
    <w:rsid w:val="00886560"/>
    <w:rsid w:val="008865C4"/>
    <w:rsid w:val="00886D17"/>
    <w:rsid w:val="00886F1A"/>
    <w:rsid w:val="00887DCC"/>
    <w:rsid w:val="00887F29"/>
    <w:rsid w:val="00890654"/>
    <w:rsid w:val="00891025"/>
    <w:rsid w:val="008913EC"/>
    <w:rsid w:val="00891686"/>
    <w:rsid w:val="00891D2E"/>
    <w:rsid w:val="00891D37"/>
    <w:rsid w:val="00891DC8"/>
    <w:rsid w:val="00891DF2"/>
    <w:rsid w:val="0089247F"/>
    <w:rsid w:val="00892B07"/>
    <w:rsid w:val="00892BDA"/>
    <w:rsid w:val="00892E91"/>
    <w:rsid w:val="00893037"/>
    <w:rsid w:val="0089365B"/>
    <w:rsid w:val="00893814"/>
    <w:rsid w:val="00894099"/>
    <w:rsid w:val="0089463C"/>
    <w:rsid w:val="00894B48"/>
    <w:rsid w:val="00894CD8"/>
    <w:rsid w:val="00894E80"/>
    <w:rsid w:val="00894F02"/>
    <w:rsid w:val="008950B2"/>
    <w:rsid w:val="00895181"/>
    <w:rsid w:val="00895646"/>
    <w:rsid w:val="008956C1"/>
    <w:rsid w:val="008958E7"/>
    <w:rsid w:val="00895FC2"/>
    <w:rsid w:val="00896089"/>
    <w:rsid w:val="00896315"/>
    <w:rsid w:val="0089650C"/>
    <w:rsid w:val="00896679"/>
    <w:rsid w:val="008968EA"/>
    <w:rsid w:val="00896C78"/>
    <w:rsid w:val="00897230"/>
    <w:rsid w:val="008974AC"/>
    <w:rsid w:val="008975CF"/>
    <w:rsid w:val="008976D7"/>
    <w:rsid w:val="00897C9C"/>
    <w:rsid w:val="008A0905"/>
    <w:rsid w:val="008A0991"/>
    <w:rsid w:val="008A0CAA"/>
    <w:rsid w:val="008A0D90"/>
    <w:rsid w:val="008A1248"/>
    <w:rsid w:val="008A14BC"/>
    <w:rsid w:val="008A16AF"/>
    <w:rsid w:val="008A16C7"/>
    <w:rsid w:val="008A17CB"/>
    <w:rsid w:val="008A197C"/>
    <w:rsid w:val="008A1A24"/>
    <w:rsid w:val="008A2862"/>
    <w:rsid w:val="008A2FF4"/>
    <w:rsid w:val="008A3525"/>
    <w:rsid w:val="008A374B"/>
    <w:rsid w:val="008A384B"/>
    <w:rsid w:val="008A3857"/>
    <w:rsid w:val="008A3895"/>
    <w:rsid w:val="008A3A98"/>
    <w:rsid w:val="008A3B0E"/>
    <w:rsid w:val="008A3C79"/>
    <w:rsid w:val="008A3E70"/>
    <w:rsid w:val="008A41FB"/>
    <w:rsid w:val="008A425B"/>
    <w:rsid w:val="008A4317"/>
    <w:rsid w:val="008A4319"/>
    <w:rsid w:val="008A4907"/>
    <w:rsid w:val="008A59CD"/>
    <w:rsid w:val="008A5A4C"/>
    <w:rsid w:val="008A5EA2"/>
    <w:rsid w:val="008A6114"/>
    <w:rsid w:val="008A64CD"/>
    <w:rsid w:val="008A65AB"/>
    <w:rsid w:val="008A7C7C"/>
    <w:rsid w:val="008A7D5A"/>
    <w:rsid w:val="008B060A"/>
    <w:rsid w:val="008B0B82"/>
    <w:rsid w:val="008B0C38"/>
    <w:rsid w:val="008B19BE"/>
    <w:rsid w:val="008B2103"/>
    <w:rsid w:val="008B2484"/>
    <w:rsid w:val="008B2BAA"/>
    <w:rsid w:val="008B2D64"/>
    <w:rsid w:val="008B2ECC"/>
    <w:rsid w:val="008B3151"/>
    <w:rsid w:val="008B331C"/>
    <w:rsid w:val="008B362A"/>
    <w:rsid w:val="008B42A6"/>
    <w:rsid w:val="008B4994"/>
    <w:rsid w:val="008B4D7C"/>
    <w:rsid w:val="008B517F"/>
    <w:rsid w:val="008B51DA"/>
    <w:rsid w:val="008B54AB"/>
    <w:rsid w:val="008B582B"/>
    <w:rsid w:val="008B58C2"/>
    <w:rsid w:val="008B595A"/>
    <w:rsid w:val="008B5A56"/>
    <w:rsid w:val="008B5A99"/>
    <w:rsid w:val="008B5DE4"/>
    <w:rsid w:val="008B5E72"/>
    <w:rsid w:val="008B659A"/>
    <w:rsid w:val="008B694C"/>
    <w:rsid w:val="008B6CFF"/>
    <w:rsid w:val="008B72CD"/>
    <w:rsid w:val="008B74A0"/>
    <w:rsid w:val="008B77DE"/>
    <w:rsid w:val="008B7846"/>
    <w:rsid w:val="008C0314"/>
    <w:rsid w:val="008C06B0"/>
    <w:rsid w:val="008C134A"/>
    <w:rsid w:val="008C1E81"/>
    <w:rsid w:val="008C21B2"/>
    <w:rsid w:val="008C25C9"/>
    <w:rsid w:val="008C2CAF"/>
    <w:rsid w:val="008C2ED1"/>
    <w:rsid w:val="008C363B"/>
    <w:rsid w:val="008C369C"/>
    <w:rsid w:val="008C3C69"/>
    <w:rsid w:val="008C4870"/>
    <w:rsid w:val="008C4E28"/>
    <w:rsid w:val="008C5121"/>
    <w:rsid w:val="008C546A"/>
    <w:rsid w:val="008C575F"/>
    <w:rsid w:val="008C576C"/>
    <w:rsid w:val="008C5807"/>
    <w:rsid w:val="008C5A53"/>
    <w:rsid w:val="008C5C38"/>
    <w:rsid w:val="008C5CC9"/>
    <w:rsid w:val="008C5EE9"/>
    <w:rsid w:val="008C69F1"/>
    <w:rsid w:val="008C6BD9"/>
    <w:rsid w:val="008C722C"/>
    <w:rsid w:val="008C755E"/>
    <w:rsid w:val="008C7D7C"/>
    <w:rsid w:val="008C7DEE"/>
    <w:rsid w:val="008D00DF"/>
    <w:rsid w:val="008D0291"/>
    <w:rsid w:val="008D029C"/>
    <w:rsid w:val="008D03F0"/>
    <w:rsid w:val="008D062D"/>
    <w:rsid w:val="008D07E0"/>
    <w:rsid w:val="008D120D"/>
    <w:rsid w:val="008D1563"/>
    <w:rsid w:val="008D174A"/>
    <w:rsid w:val="008D1D84"/>
    <w:rsid w:val="008D263C"/>
    <w:rsid w:val="008D2B03"/>
    <w:rsid w:val="008D2E3E"/>
    <w:rsid w:val="008D31A0"/>
    <w:rsid w:val="008D371C"/>
    <w:rsid w:val="008D3A3D"/>
    <w:rsid w:val="008D3DAC"/>
    <w:rsid w:val="008D45BC"/>
    <w:rsid w:val="008D4863"/>
    <w:rsid w:val="008D513F"/>
    <w:rsid w:val="008D519A"/>
    <w:rsid w:val="008D51A0"/>
    <w:rsid w:val="008D5418"/>
    <w:rsid w:val="008D61D3"/>
    <w:rsid w:val="008D6859"/>
    <w:rsid w:val="008D6FA7"/>
    <w:rsid w:val="008D70FA"/>
    <w:rsid w:val="008D7815"/>
    <w:rsid w:val="008D79B5"/>
    <w:rsid w:val="008D7AC8"/>
    <w:rsid w:val="008E00E6"/>
    <w:rsid w:val="008E0226"/>
    <w:rsid w:val="008E06EB"/>
    <w:rsid w:val="008E078C"/>
    <w:rsid w:val="008E07F1"/>
    <w:rsid w:val="008E099C"/>
    <w:rsid w:val="008E0A25"/>
    <w:rsid w:val="008E0C0D"/>
    <w:rsid w:val="008E0CA9"/>
    <w:rsid w:val="008E1009"/>
    <w:rsid w:val="008E1E00"/>
    <w:rsid w:val="008E1E2D"/>
    <w:rsid w:val="008E1EF1"/>
    <w:rsid w:val="008E1F47"/>
    <w:rsid w:val="008E2363"/>
    <w:rsid w:val="008E26F6"/>
    <w:rsid w:val="008E283E"/>
    <w:rsid w:val="008E4108"/>
    <w:rsid w:val="008E41C4"/>
    <w:rsid w:val="008E4345"/>
    <w:rsid w:val="008E47C5"/>
    <w:rsid w:val="008E486C"/>
    <w:rsid w:val="008E4ADA"/>
    <w:rsid w:val="008E4EC5"/>
    <w:rsid w:val="008E4F15"/>
    <w:rsid w:val="008E5074"/>
    <w:rsid w:val="008E53B4"/>
    <w:rsid w:val="008E5D43"/>
    <w:rsid w:val="008E6AD0"/>
    <w:rsid w:val="008E6BA2"/>
    <w:rsid w:val="008E6D3E"/>
    <w:rsid w:val="008E6DD1"/>
    <w:rsid w:val="008E74C1"/>
    <w:rsid w:val="008E78BE"/>
    <w:rsid w:val="008F041D"/>
    <w:rsid w:val="008F0AED"/>
    <w:rsid w:val="008F0BB5"/>
    <w:rsid w:val="008F0C59"/>
    <w:rsid w:val="008F1853"/>
    <w:rsid w:val="008F1CA3"/>
    <w:rsid w:val="008F2350"/>
    <w:rsid w:val="008F2A55"/>
    <w:rsid w:val="008F3360"/>
    <w:rsid w:val="008F3FEE"/>
    <w:rsid w:val="008F41E3"/>
    <w:rsid w:val="008F47FB"/>
    <w:rsid w:val="008F480E"/>
    <w:rsid w:val="008F5144"/>
    <w:rsid w:val="008F56F0"/>
    <w:rsid w:val="008F5DE0"/>
    <w:rsid w:val="008F6A31"/>
    <w:rsid w:val="008F6B14"/>
    <w:rsid w:val="008F70CB"/>
    <w:rsid w:val="008F727E"/>
    <w:rsid w:val="008F743E"/>
    <w:rsid w:val="008F77F2"/>
    <w:rsid w:val="008F7B35"/>
    <w:rsid w:val="008F7CB4"/>
    <w:rsid w:val="008F7CCC"/>
    <w:rsid w:val="009000B0"/>
    <w:rsid w:val="0090041A"/>
    <w:rsid w:val="00900B99"/>
    <w:rsid w:val="00900CAD"/>
    <w:rsid w:val="009011BB"/>
    <w:rsid w:val="00901258"/>
    <w:rsid w:val="0090193A"/>
    <w:rsid w:val="00901AB0"/>
    <w:rsid w:val="00901EB2"/>
    <w:rsid w:val="00901F04"/>
    <w:rsid w:val="00901FA0"/>
    <w:rsid w:val="00901FFE"/>
    <w:rsid w:val="009022BE"/>
    <w:rsid w:val="00902969"/>
    <w:rsid w:val="0090307D"/>
    <w:rsid w:val="009032E0"/>
    <w:rsid w:val="009034A3"/>
    <w:rsid w:val="00903B80"/>
    <w:rsid w:val="00903C89"/>
    <w:rsid w:val="0090482B"/>
    <w:rsid w:val="00904D4D"/>
    <w:rsid w:val="0090504A"/>
    <w:rsid w:val="00905670"/>
    <w:rsid w:val="00905738"/>
    <w:rsid w:val="0090588F"/>
    <w:rsid w:val="00905896"/>
    <w:rsid w:val="00905E75"/>
    <w:rsid w:val="0090606C"/>
    <w:rsid w:val="009065B8"/>
    <w:rsid w:val="009071DC"/>
    <w:rsid w:val="009075E7"/>
    <w:rsid w:val="009077B2"/>
    <w:rsid w:val="00907B7B"/>
    <w:rsid w:val="00907D16"/>
    <w:rsid w:val="009101C0"/>
    <w:rsid w:val="0091035E"/>
    <w:rsid w:val="009106FA"/>
    <w:rsid w:val="00910A04"/>
    <w:rsid w:val="00910BED"/>
    <w:rsid w:val="00910C69"/>
    <w:rsid w:val="009112F2"/>
    <w:rsid w:val="00911482"/>
    <w:rsid w:val="00911BDA"/>
    <w:rsid w:val="00911C07"/>
    <w:rsid w:val="00912233"/>
    <w:rsid w:val="00912F8F"/>
    <w:rsid w:val="00913505"/>
    <w:rsid w:val="00913602"/>
    <w:rsid w:val="00913733"/>
    <w:rsid w:val="00913BD9"/>
    <w:rsid w:val="00913BDC"/>
    <w:rsid w:val="00913C93"/>
    <w:rsid w:val="00913DCF"/>
    <w:rsid w:val="00913F78"/>
    <w:rsid w:val="0091410B"/>
    <w:rsid w:val="00914348"/>
    <w:rsid w:val="0091446A"/>
    <w:rsid w:val="009148FD"/>
    <w:rsid w:val="00914AB6"/>
    <w:rsid w:val="009154D0"/>
    <w:rsid w:val="009156B6"/>
    <w:rsid w:val="00915781"/>
    <w:rsid w:val="00915DA9"/>
    <w:rsid w:val="009160C0"/>
    <w:rsid w:val="0091627D"/>
    <w:rsid w:val="00916B68"/>
    <w:rsid w:val="00916E0B"/>
    <w:rsid w:val="00916F52"/>
    <w:rsid w:val="0091735B"/>
    <w:rsid w:val="009177CD"/>
    <w:rsid w:val="00920102"/>
    <w:rsid w:val="00920367"/>
    <w:rsid w:val="009217B8"/>
    <w:rsid w:val="00921C66"/>
    <w:rsid w:val="00921E86"/>
    <w:rsid w:val="00921F8B"/>
    <w:rsid w:val="00922088"/>
    <w:rsid w:val="009226C2"/>
    <w:rsid w:val="00922ACB"/>
    <w:rsid w:val="00922BAC"/>
    <w:rsid w:val="009240E2"/>
    <w:rsid w:val="009240E3"/>
    <w:rsid w:val="0092427E"/>
    <w:rsid w:val="00924B01"/>
    <w:rsid w:val="00924B69"/>
    <w:rsid w:val="009250C3"/>
    <w:rsid w:val="009253D8"/>
    <w:rsid w:val="00925738"/>
    <w:rsid w:val="00925B29"/>
    <w:rsid w:val="00925C73"/>
    <w:rsid w:val="00926713"/>
    <w:rsid w:val="009268AA"/>
    <w:rsid w:val="00926A5D"/>
    <w:rsid w:val="00926AD2"/>
    <w:rsid w:val="00926B5A"/>
    <w:rsid w:val="00926DFC"/>
    <w:rsid w:val="0092767F"/>
    <w:rsid w:val="00927885"/>
    <w:rsid w:val="009278F2"/>
    <w:rsid w:val="00927A76"/>
    <w:rsid w:val="00927C6F"/>
    <w:rsid w:val="00927FF2"/>
    <w:rsid w:val="00930AD3"/>
    <w:rsid w:val="00930C43"/>
    <w:rsid w:val="00930FAD"/>
    <w:rsid w:val="0093107D"/>
    <w:rsid w:val="00931497"/>
    <w:rsid w:val="00931A8E"/>
    <w:rsid w:val="00931B59"/>
    <w:rsid w:val="00931BFE"/>
    <w:rsid w:val="00931C90"/>
    <w:rsid w:val="009320E7"/>
    <w:rsid w:val="0093226A"/>
    <w:rsid w:val="00932417"/>
    <w:rsid w:val="0093284E"/>
    <w:rsid w:val="0093293D"/>
    <w:rsid w:val="0093343E"/>
    <w:rsid w:val="00933814"/>
    <w:rsid w:val="00933952"/>
    <w:rsid w:val="00933FF4"/>
    <w:rsid w:val="0093433C"/>
    <w:rsid w:val="009344E1"/>
    <w:rsid w:val="009349A2"/>
    <w:rsid w:val="00934AC6"/>
    <w:rsid w:val="009354DE"/>
    <w:rsid w:val="0093585A"/>
    <w:rsid w:val="009358C6"/>
    <w:rsid w:val="00936176"/>
    <w:rsid w:val="0093624C"/>
    <w:rsid w:val="0093634A"/>
    <w:rsid w:val="00936E12"/>
    <w:rsid w:val="0093766B"/>
    <w:rsid w:val="009409EA"/>
    <w:rsid w:val="00940C3C"/>
    <w:rsid w:val="00940E8C"/>
    <w:rsid w:val="00941D43"/>
    <w:rsid w:val="00941EEC"/>
    <w:rsid w:val="009422AE"/>
    <w:rsid w:val="00942688"/>
    <w:rsid w:val="00942F5A"/>
    <w:rsid w:val="00942F94"/>
    <w:rsid w:val="0094307B"/>
    <w:rsid w:val="00943213"/>
    <w:rsid w:val="0094346A"/>
    <w:rsid w:val="009434F9"/>
    <w:rsid w:val="00943CE0"/>
    <w:rsid w:val="00943E9A"/>
    <w:rsid w:val="00944379"/>
    <w:rsid w:val="00944443"/>
    <w:rsid w:val="0094468E"/>
    <w:rsid w:val="0094544D"/>
    <w:rsid w:val="00945724"/>
    <w:rsid w:val="00945A7F"/>
    <w:rsid w:val="00946E03"/>
    <w:rsid w:val="00946F50"/>
    <w:rsid w:val="0094767B"/>
    <w:rsid w:val="009476F1"/>
    <w:rsid w:val="00947AE8"/>
    <w:rsid w:val="00947C1A"/>
    <w:rsid w:val="00947FBA"/>
    <w:rsid w:val="0095006C"/>
    <w:rsid w:val="0095025A"/>
    <w:rsid w:val="0095069C"/>
    <w:rsid w:val="00950A80"/>
    <w:rsid w:val="00950E9A"/>
    <w:rsid w:val="00951747"/>
    <w:rsid w:val="00951AE1"/>
    <w:rsid w:val="00951B3A"/>
    <w:rsid w:val="00951CE2"/>
    <w:rsid w:val="00951FAD"/>
    <w:rsid w:val="00952377"/>
    <w:rsid w:val="009524C1"/>
    <w:rsid w:val="00952796"/>
    <w:rsid w:val="00953089"/>
    <w:rsid w:val="009539FB"/>
    <w:rsid w:val="00954200"/>
    <w:rsid w:val="0095449C"/>
    <w:rsid w:val="009545EF"/>
    <w:rsid w:val="00954BA8"/>
    <w:rsid w:val="00954D98"/>
    <w:rsid w:val="00955829"/>
    <w:rsid w:val="00955927"/>
    <w:rsid w:val="009559DF"/>
    <w:rsid w:val="00955E85"/>
    <w:rsid w:val="00955E89"/>
    <w:rsid w:val="00955FE4"/>
    <w:rsid w:val="00956523"/>
    <w:rsid w:val="0095665D"/>
    <w:rsid w:val="00956807"/>
    <w:rsid w:val="00957343"/>
    <w:rsid w:val="00957C23"/>
    <w:rsid w:val="00957C66"/>
    <w:rsid w:val="00957CCC"/>
    <w:rsid w:val="00957DB3"/>
    <w:rsid w:val="0096032F"/>
    <w:rsid w:val="00960987"/>
    <w:rsid w:val="00960CB8"/>
    <w:rsid w:val="00960D77"/>
    <w:rsid w:val="00961126"/>
    <w:rsid w:val="009612D6"/>
    <w:rsid w:val="0096175B"/>
    <w:rsid w:val="00962536"/>
    <w:rsid w:val="0096294E"/>
    <w:rsid w:val="00962B26"/>
    <w:rsid w:val="00962C55"/>
    <w:rsid w:val="00962EBE"/>
    <w:rsid w:val="00963562"/>
    <w:rsid w:val="009635F9"/>
    <w:rsid w:val="00963D8E"/>
    <w:rsid w:val="00964827"/>
    <w:rsid w:val="0096499B"/>
    <w:rsid w:val="00965398"/>
    <w:rsid w:val="009656A4"/>
    <w:rsid w:val="00966544"/>
    <w:rsid w:val="00966AB1"/>
    <w:rsid w:val="00966FC1"/>
    <w:rsid w:val="00966FC8"/>
    <w:rsid w:val="009676D2"/>
    <w:rsid w:val="009679B5"/>
    <w:rsid w:val="00967BB0"/>
    <w:rsid w:val="009702D1"/>
    <w:rsid w:val="009706FD"/>
    <w:rsid w:val="00970866"/>
    <w:rsid w:val="00971D12"/>
    <w:rsid w:val="009720A1"/>
    <w:rsid w:val="0097259A"/>
    <w:rsid w:val="00972D47"/>
    <w:rsid w:val="00972D5C"/>
    <w:rsid w:val="00972DD2"/>
    <w:rsid w:val="009731A8"/>
    <w:rsid w:val="009731D0"/>
    <w:rsid w:val="00973272"/>
    <w:rsid w:val="009733AB"/>
    <w:rsid w:val="009736D3"/>
    <w:rsid w:val="00973CBF"/>
    <w:rsid w:val="00973D4E"/>
    <w:rsid w:val="009745CC"/>
    <w:rsid w:val="00974AE1"/>
    <w:rsid w:val="009751D7"/>
    <w:rsid w:val="00975673"/>
    <w:rsid w:val="00976010"/>
    <w:rsid w:val="00976393"/>
    <w:rsid w:val="009773EE"/>
    <w:rsid w:val="0097766F"/>
    <w:rsid w:val="0098045F"/>
    <w:rsid w:val="00980821"/>
    <w:rsid w:val="00980D2C"/>
    <w:rsid w:val="00981023"/>
    <w:rsid w:val="00981786"/>
    <w:rsid w:val="00981BB3"/>
    <w:rsid w:val="00981E8E"/>
    <w:rsid w:val="00982321"/>
    <w:rsid w:val="009825E7"/>
    <w:rsid w:val="0098295F"/>
    <w:rsid w:val="0098298C"/>
    <w:rsid w:val="00982B9F"/>
    <w:rsid w:val="00983870"/>
    <w:rsid w:val="00983926"/>
    <w:rsid w:val="00983AC1"/>
    <w:rsid w:val="0098457A"/>
    <w:rsid w:val="00984E25"/>
    <w:rsid w:val="009853D3"/>
    <w:rsid w:val="0098543A"/>
    <w:rsid w:val="00985674"/>
    <w:rsid w:val="009858C3"/>
    <w:rsid w:val="00985F86"/>
    <w:rsid w:val="009865BE"/>
    <w:rsid w:val="009869A7"/>
    <w:rsid w:val="00986D96"/>
    <w:rsid w:val="0098770A"/>
    <w:rsid w:val="00987BA8"/>
    <w:rsid w:val="00987C2C"/>
    <w:rsid w:val="00987ED7"/>
    <w:rsid w:val="00990949"/>
    <w:rsid w:val="009909C2"/>
    <w:rsid w:val="00990BA9"/>
    <w:rsid w:val="00990BFA"/>
    <w:rsid w:val="00991296"/>
    <w:rsid w:val="009916E9"/>
    <w:rsid w:val="009917C9"/>
    <w:rsid w:val="00991A36"/>
    <w:rsid w:val="00991B02"/>
    <w:rsid w:val="00992189"/>
    <w:rsid w:val="00992E11"/>
    <w:rsid w:val="00993035"/>
    <w:rsid w:val="0099307F"/>
    <w:rsid w:val="00993086"/>
    <w:rsid w:val="00993573"/>
    <w:rsid w:val="0099371C"/>
    <w:rsid w:val="00993BBB"/>
    <w:rsid w:val="00993C17"/>
    <w:rsid w:val="00994B4D"/>
    <w:rsid w:val="00994B7D"/>
    <w:rsid w:val="00994C18"/>
    <w:rsid w:val="00994DBC"/>
    <w:rsid w:val="009951BD"/>
    <w:rsid w:val="00995203"/>
    <w:rsid w:val="0099588E"/>
    <w:rsid w:val="0099591A"/>
    <w:rsid w:val="00995992"/>
    <w:rsid w:val="00996A9A"/>
    <w:rsid w:val="00997254"/>
    <w:rsid w:val="009972EB"/>
    <w:rsid w:val="00997606"/>
    <w:rsid w:val="00997F2F"/>
    <w:rsid w:val="009A0BBC"/>
    <w:rsid w:val="009A0F29"/>
    <w:rsid w:val="009A13BF"/>
    <w:rsid w:val="009A2727"/>
    <w:rsid w:val="009A2946"/>
    <w:rsid w:val="009A2986"/>
    <w:rsid w:val="009A2B92"/>
    <w:rsid w:val="009A352C"/>
    <w:rsid w:val="009A3705"/>
    <w:rsid w:val="009A380E"/>
    <w:rsid w:val="009A3D60"/>
    <w:rsid w:val="009A3EF4"/>
    <w:rsid w:val="009A4313"/>
    <w:rsid w:val="009A45B4"/>
    <w:rsid w:val="009A486B"/>
    <w:rsid w:val="009A4B79"/>
    <w:rsid w:val="009A551D"/>
    <w:rsid w:val="009A56EF"/>
    <w:rsid w:val="009A5776"/>
    <w:rsid w:val="009A6030"/>
    <w:rsid w:val="009A605E"/>
    <w:rsid w:val="009A629B"/>
    <w:rsid w:val="009A632B"/>
    <w:rsid w:val="009A65C1"/>
    <w:rsid w:val="009A6923"/>
    <w:rsid w:val="009A6B23"/>
    <w:rsid w:val="009B02F9"/>
    <w:rsid w:val="009B090D"/>
    <w:rsid w:val="009B09A8"/>
    <w:rsid w:val="009B0AFA"/>
    <w:rsid w:val="009B1286"/>
    <w:rsid w:val="009B140B"/>
    <w:rsid w:val="009B14CF"/>
    <w:rsid w:val="009B1F14"/>
    <w:rsid w:val="009B20CB"/>
    <w:rsid w:val="009B22D7"/>
    <w:rsid w:val="009B2361"/>
    <w:rsid w:val="009B2C80"/>
    <w:rsid w:val="009B32EE"/>
    <w:rsid w:val="009B3EED"/>
    <w:rsid w:val="009B414A"/>
    <w:rsid w:val="009B47D4"/>
    <w:rsid w:val="009B49D4"/>
    <w:rsid w:val="009B56D2"/>
    <w:rsid w:val="009B5D5D"/>
    <w:rsid w:val="009B6395"/>
    <w:rsid w:val="009B65B7"/>
    <w:rsid w:val="009B65EF"/>
    <w:rsid w:val="009B6818"/>
    <w:rsid w:val="009B70C7"/>
    <w:rsid w:val="009B7313"/>
    <w:rsid w:val="009B7E12"/>
    <w:rsid w:val="009C00BE"/>
    <w:rsid w:val="009C0369"/>
    <w:rsid w:val="009C0570"/>
    <w:rsid w:val="009C0652"/>
    <w:rsid w:val="009C1054"/>
    <w:rsid w:val="009C1666"/>
    <w:rsid w:val="009C1FCD"/>
    <w:rsid w:val="009C2004"/>
    <w:rsid w:val="009C2237"/>
    <w:rsid w:val="009C2448"/>
    <w:rsid w:val="009C2A37"/>
    <w:rsid w:val="009C2A8B"/>
    <w:rsid w:val="009C2FB7"/>
    <w:rsid w:val="009C3813"/>
    <w:rsid w:val="009C382F"/>
    <w:rsid w:val="009C3C22"/>
    <w:rsid w:val="009C3F8B"/>
    <w:rsid w:val="009C40CE"/>
    <w:rsid w:val="009C509D"/>
    <w:rsid w:val="009C518C"/>
    <w:rsid w:val="009C55B0"/>
    <w:rsid w:val="009C55F9"/>
    <w:rsid w:val="009C58F1"/>
    <w:rsid w:val="009C58FF"/>
    <w:rsid w:val="009C5A94"/>
    <w:rsid w:val="009C5BE1"/>
    <w:rsid w:val="009C69F2"/>
    <w:rsid w:val="009C6A91"/>
    <w:rsid w:val="009C6C57"/>
    <w:rsid w:val="009C6CAA"/>
    <w:rsid w:val="009C6F99"/>
    <w:rsid w:val="009C7307"/>
    <w:rsid w:val="009C7760"/>
    <w:rsid w:val="009D0520"/>
    <w:rsid w:val="009D07A7"/>
    <w:rsid w:val="009D09B1"/>
    <w:rsid w:val="009D0F8B"/>
    <w:rsid w:val="009D11E2"/>
    <w:rsid w:val="009D1303"/>
    <w:rsid w:val="009D1469"/>
    <w:rsid w:val="009D1957"/>
    <w:rsid w:val="009D1B08"/>
    <w:rsid w:val="009D1C76"/>
    <w:rsid w:val="009D22A4"/>
    <w:rsid w:val="009D23F5"/>
    <w:rsid w:val="009D2461"/>
    <w:rsid w:val="009D2DA3"/>
    <w:rsid w:val="009D366F"/>
    <w:rsid w:val="009D3DFC"/>
    <w:rsid w:val="009D41A8"/>
    <w:rsid w:val="009D42CD"/>
    <w:rsid w:val="009D4381"/>
    <w:rsid w:val="009D4892"/>
    <w:rsid w:val="009D50FD"/>
    <w:rsid w:val="009D5146"/>
    <w:rsid w:val="009D53F9"/>
    <w:rsid w:val="009D5428"/>
    <w:rsid w:val="009D551B"/>
    <w:rsid w:val="009D57AF"/>
    <w:rsid w:val="009D5D85"/>
    <w:rsid w:val="009D5FCF"/>
    <w:rsid w:val="009D6133"/>
    <w:rsid w:val="009D618E"/>
    <w:rsid w:val="009D6220"/>
    <w:rsid w:val="009D66EA"/>
    <w:rsid w:val="009D67AC"/>
    <w:rsid w:val="009D716B"/>
    <w:rsid w:val="009D7AAF"/>
    <w:rsid w:val="009E03F5"/>
    <w:rsid w:val="009E12AF"/>
    <w:rsid w:val="009E1479"/>
    <w:rsid w:val="009E1F42"/>
    <w:rsid w:val="009E25B3"/>
    <w:rsid w:val="009E2BE0"/>
    <w:rsid w:val="009E315E"/>
    <w:rsid w:val="009E328C"/>
    <w:rsid w:val="009E34F6"/>
    <w:rsid w:val="009E37EC"/>
    <w:rsid w:val="009E42BA"/>
    <w:rsid w:val="009E487E"/>
    <w:rsid w:val="009E51A2"/>
    <w:rsid w:val="009E5761"/>
    <w:rsid w:val="009E5805"/>
    <w:rsid w:val="009E5BCD"/>
    <w:rsid w:val="009E624C"/>
    <w:rsid w:val="009E64B7"/>
    <w:rsid w:val="009E6FF0"/>
    <w:rsid w:val="009E70DC"/>
    <w:rsid w:val="009E723E"/>
    <w:rsid w:val="009F0007"/>
    <w:rsid w:val="009F0257"/>
    <w:rsid w:val="009F04A4"/>
    <w:rsid w:val="009F05C8"/>
    <w:rsid w:val="009F0C32"/>
    <w:rsid w:val="009F0EFE"/>
    <w:rsid w:val="009F0F52"/>
    <w:rsid w:val="009F1999"/>
    <w:rsid w:val="009F1D0E"/>
    <w:rsid w:val="009F1E0B"/>
    <w:rsid w:val="009F2007"/>
    <w:rsid w:val="009F25D8"/>
    <w:rsid w:val="009F2D23"/>
    <w:rsid w:val="009F2F25"/>
    <w:rsid w:val="009F2FF7"/>
    <w:rsid w:val="009F311B"/>
    <w:rsid w:val="009F3307"/>
    <w:rsid w:val="009F353E"/>
    <w:rsid w:val="009F3579"/>
    <w:rsid w:val="009F3A09"/>
    <w:rsid w:val="009F3FE7"/>
    <w:rsid w:val="009F44E5"/>
    <w:rsid w:val="009F4683"/>
    <w:rsid w:val="009F478D"/>
    <w:rsid w:val="009F4EFB"/>
    <w:rsid w:val="009F5130"/>
    <w:rsid w:val="009F5B71"/>
    <w:rsid w:val="009F62D7"/>
    <w:rsid w:val="009F68E6"/>
    <w:rsid w:val="009F6B54"/>
    <w:rsid w:val="009F6ED0"/>
    <w:rsid w:val="009F7028"/>
    <w:rsid w:val="009F7852"/>
    <w:rsid w:val="00A0010F"/>
    <w:rsid w:val="00A001F2"/>
    <w:rsid w:val="00A00C7F"/>
    <w:rsid w:val="00A00FAE"/>
    <w:rsid w:val="00A01831"/>
    <w:rsid w:val="00A01F3C"/>
    <w:rsid w:val="00A01F86"/>
    <w:rsid w:val="00A02298"/>
    <w:rsid w:val="00A02489"/>
    <w:rsid w:val="00A027B6"/>
    <w:rsid w:val="00A029FD"/>
    <w:rsid w:val="00A02BC9"/>
    <w:rsid w:val="00A02E1E"/>
    <w:rsid w:val="00A02FDE"/>
    <w:rsid w:val="00A033D3"/>
    <w:rsid w:val="00A03A13"/>
    <w:rsid w:val="00A03A74"/>
    <w:rsid w:val="00A03E47"/>
    <w:rsid w:val="00A03F96"/>
    <w:rsid w:val="00A04380"/>
    <w:rsid w:val="00A04422"/>
    <w:rsid w:val="00A0459B"/>
    <w:rsid w:val="00A045B6"/>
    <w:rsid w:val="00A048EB"/>
    <w:rsid w:val="00A04982"/>
    <w:rsid w:val="00A05066"/>
    <w:rsid w:val="00A052CB"/>
    <w:rsid w:val="00A05602"/>
    <w:rsid w:val="00A05B92"/>
    <w:rsid w:val="00A05CAE"/>
    <w:rsid w:val="00A05D81"/>
    <w:rsid w:val="00A06246"/>
    <w:rsid w:val="00A062F3"/>
    <w:rsid w:val="00A06824"/>
    <w:rsid w:val="00A06C8E"/>
    <w:rsid w:val="00A06CC1"/>
    <w:rsid w:val="00A06D45"/>
    <w:rsid w:val="00A0731D"/>
    <w:rsid w:val="00A07321"/>
    <w:rsid w:val="00A074E5"/>
    <w:rsid w:val="00A0750F"/>
    <w:rsid w:val="00A0758B"/>
    <w:rsid w:val="00A07620"/>
    <w:rsid w:val="00A07A49"/>
    <w:rsid w:val="00A07D39"/>
    <w:rsid w:val="00A07E15"/>
    <w:rsid w:val="00A07E9D"/>
    <w:rsid w:val="00A10092"/>
    <w:rsid w:val="00A1013A"/>
    <w:rsid w:val="00A106E8"/>
    <w:rsid w:val="00A10DAC"/>
    <w:rsid w:val="00A11343"/>
    <w:rsid w:val="00A117BA"/>
    <w:rsid w:val="00A1194C"/>
    <w:rsid w:val="00A121BF"/>
    <w:rsid w:val="00A125E8"/>
    <w:rsid w:val="00A12F32"/>
    <w:rsid w:val="00A12FC0"/>
    <w:rsid w:val="00A135C4"/>
    <w:rsid w:val="00A138EB"/>
    <w:rsid w:val="00A13C49"/>
    <w:rsid w:val="00A14071"/>
    <w:rsid w:val="00A14B8B"/>
    <w:rsid w:val="00A14F24"/>
    <w:rsid w:val="00A15188"/>
    <w:rsid w:val="00A152D8"/>
    <w:rsid w:val="00A15702"/>
    <w:rsid w:val="00A15E7E"/>
    <w:rsid w:val="00A169A4"/>
    <w:rsid w:val="00A16D7A"/>
    <w:rsid w:val="00A1709E"/>
    <w:rsid w:val="00A17339"/>
    <w:rsid w:val="00A17689"/>
    <w:rsid w:val="00A17879"/>
    <w:rsid w:val="00A178A5"/>
    <w:rsid w:val="00A17AC9"/>
    <w:rsid w:val="00A17D7C"/>
    <w:rsid w:val="00A17ED4"/>
    <w:rsid w:val="00A2016D"/>
    <w:rsid w:val="00A20F0D"/>
    <w:rsid w:val="00A21D6A"/>
    <w:rsid w:val="00A22351"/>
    <w:rsid w:val="00A224A3"/>
    <w:rsid w:val="00A22E69"/>
    <w:rsid w:val="00A2351E"/>
    <w:rsid w:val="00A23B26"/>
    <w:rsid w:val="00A23CE9"/>
    <w:rsid w:val="00A249B8"/>
    <w:rsid w:val="00A24BBF"/>
    <w:rsid w:val="00A24C97"/>
    <w:rsid w:val="00A25533"/>
    <w:rsid w:val="00A255DD"/>
    <w:rsid w:val="00A2589A"/>
    <w:rsid w:val="00A25C4F"/>
    <w:rsid w:val="00A25EE1"/>
    <w:rsid w:val="00A26023"/>
    <w:rsid w:val="00A26702"/>
    <w:rsid w:val="00A268EE"/>
    <w:rsid w:val="00A278D8"/>
    <w:rsid w:val="00A27995"/>
    <w:rsid w:val="00A27D0B"/>
    <w:rsid w:val="00A27F20"/>
    <w:rsid w:val="00A27F26"/>
    <w:rsid w:val="00A30140"/>
    <w:rsid w:val="00A3067D"/>
    <w:rsid w:val="00A3088D"/>
    <w:rsid w:val="00A30D48"/>
    <w:rsid w:val="00A30DC4"/>
    <w:rsid w:val="00A32261"/>
    <w:rsid w:val="00A326F7"/>
    <w:rsid w:val="00A32790"/>
    <w:rsid w:val="00A327D1"/>
    <w:rsid w:val="00A32E86"/>
    <w:rsid w:val="00A32EAE"/>
    <w:rsid w:val="00A332A8"/>
    <w:rsid w:val="00A333F0"/>
    <w:rsid w:val="00A33494"/>
    <w:rsid w:val="00A33A2B"/>
    <w:rsid w:val="00A33BA2"/>
    <w:rsid w:val="00A33D4D"/>
    <w:rsid w:val="00A34255"/>
    <w:rsid w:val="00A3434E"/>
    <w:rsid w:val="00A346B6"/>
    <w:rsid w:val="00A346BB"/>
    <w:rsid w:val="00A3483B"/>
    <w:rsid w:val="00A349DC"/>
    <w:rsid w:val="00A34F85"/>
    <w:rsid w:val="00A353D1"/>
    <w:rsid w:val="00A35E69"/>
    <w:rsid w:val="00A35F97"/>
    <w:rsid w:val="00A362C8"/>
    <w:rsid w:val="00A36440"/>
    <w:rsid w:val="00A369C1"/>
    <w:rsid w:val="00A36D6A"/>
    <w:rsid w:val="00A36E0E"/>
    <w:rsid w:val="00A37213"/>
    <w:rsid w:val="00A372C0"/>
    <w:rsid w:val="00A376C2"/>
    <w:rsid w:val="00A37CF6"/>
    <w:rsid w:val="00A4005C"/>
    <w:rsid w:val="00A40418"/>
    <w:rsid w:val="00A40BE1"/>
    <w:rsid w:val="00A4146C"/>
    <w:rsid w:val="00A41555"/>
    <w:rsid w:val="00A420FC"/>
    <w:rsid w:val="00A4223E"/>
    <w:rsid w:val="00A42318"/>
    <w:rsid w:val="00A4236E"/>
    <w:rsid w:val="00A423B0"/>
    <w:rsid w:val="00A423FC"/>
    <w:rsid w:val="00A426C3"/>
    <w:rsid w:val="00A42A70"/>
    <w:rsid w:val="00A42D15"/>
    <w:rsid w:val="00A4353E"/>
    <w:rsid w:val="00A44A6B"/>
    <w:rsid w:val="00A44C91"/>
    <w:rsid w:val="00A44D30"/>
    <w:rsid w:val="00A44D62"/>
    <w:rsid w:val="00A44E22"/>
    <w:rsid w:val="00A44F1A"/>
    <w:rsid w:val="00A45208"/>
    <w:rsid w:val="00A45E28"/>
    <w:rsid w:val="00A45F72"/>
    <w:rsid w:val="00A46203"/>
    <w:rsid w:val="00A46340"/>
    <w:rsid w:val="00A465C5"/>
    <w:rsid w:val="00A46998"/>
    <w:rsid w:val="00A46C11"/>
    <w:rsid w:val="00A47DC9"/>
    <w:rsid w:val="00A50018"/>
    <w:rsid w:val="00A505EA"/>
    <w:rsid w:val="00A5062B"/>
    <w:rsid w:val="00A5072E"/>
    <w:rsid w:val="00A508E2"/>
    <w:rsid w:val="00A50DAB"/>
    <w:rsid w:val="00A50F11"/>
    <w:rsid w:val="00A51194"/>
    <w:rsid w:val="00A51A46"/>
    <w:rsid w:val="00A52539"/>
    <w:rsid w:val="00A52549"/>
    <w:rsid w:val="00A52B34"/>
    <w:rsid w:val="00A52CCA"/>
    <w:rsid w:val="00A52D62"/>
    <w:rsid w:val="00A52E9B"/>
    <w:rsid w:val="00A5361A"/>
    <w:rsid w:val="00A53B8A"/>
    <w:rsid w:val="00A53C83"/>
    <w:rsid w:val="00A53D69"/>
    <w:rsid w:val="00A544A1"/>
    <w:rsid w:val="00A5493C"/>
    <w:rsid w:val="00A5533C"/>
    <w:rsid w:val="00A5534D"/>
    <w:rsid w:val="00A55590"/>
    <w:rsid w:val="00A558C6"/>
    <w:rsid w:val="00A55B64"/>
    <w:rsid w:val="00A55F9C"/>
    <w:rsid w:val="00A56C24"/>
    <w:rsid w:val="00A56DF8"/>
    <w:rsid w:val="00A56E0F"/>
    <w:rsid w:val="00A5728E"/>
    <w:rsid w:val="00A572B8"/>
    <w:rsid w:val="00A57ABB"/>
    <w:rsid w:val="00A57B9F"/>
    <w:rsid w:val="00A604DD"/>
    <w:rsid w:val="00A60805"/>
    <w:rsid w:val="00A6101C"/>
    <w:rsid w:val="00A612EA"/>
    <w:rsid w:val="00A613CE"/>
    <w:rsid w:val="00A61C37"/>
    <w:rsid w:val="00A61CF1"/>
    <w:rsid w:val="00A61D5D"/>
    <w:rsid w:val="00A61D65"/>
    <w:rsid w:val="00A62242"/>
    <w:rsid w:val="00A6285D"/>
    <w:rsid w:val="00A62B99"/>
    <w:rsid w:val="00A62D32"/>
    <w:rsid w:val="00A63052"/>
    <w:rsid w:val="00A63466"/>
    <w:rsid w:val="00A63758"/>
    <w:rsid w:val="00A64189"/>
    <w:rsid w:val="00A64401"/>
    <w:rsid w:val="00A6450A"/>
    <w:rsid w:val="00A645CE"/>
    <w:rsid w:val="00A64EC1"/>
    <w:rsid w:val="00A64EFC"/>
    <w:rsid w:val="00A651E5"/>
    <w:rsid w:val="00A65538"/>
    <w:rsid w:val="00A65833"/>
    <w:rsid w:val="00A65972"/>
    <w:rsid w:val="00A659EA"/>
    <w:rsid w:val="00A65A7A"/>
    <w:rsid w:val="00A66DC1"/>
    <w:rsid w:val="00A67384"/>
    <w:rsid w:val="00A67679"/>
    <w:rsid w:val="00A67928"/>
    <w:rsid w:val="00A679EE"/>
    <w:rsid w:val="00A7027E"/>
    <w:rsid w:val="00A7054A"/>
    <w:rsid w:val="00A709A9"/>
    <w:rsid w:val="00A70A71"/>
    <w:rsid w:val="00A70A9F"/>
    <w:rsid w:val="00A70BB9"/>
    <w:rsid w:val="00A70EF6"/>
    <w:rsid w:val="00A71333"/>
    <w:rsid w:val="00A71777"/>
    <w:rsid w:val="00A71CE0"/>
    <w:rsid w:val="00A722F7"/>
    <w:rsid w:val="00A7281E"/>
    <w:rsid w:val="00A72F99"/>
    <w:rsid w:val="00A7340D"/>
    <w:rsid w:val="00A734B1"/>
    <w:rsid w:val="00A73B8E"/>
    <w:rsid w:val="00A73DEA"/>
    <w:rsid w:val="00A73F1F"/>
    <w:rsid w:val="00A74A13"/>
    <w:rsid w:val="00A74CED"/>
    <w:rsid w:val="00A7552A"/>
    <w:rsid w:val="00A755D1"/>
    <w:rsid w:val="00A758C4"/>
    <w:rsid w:val="00A75CE8"/>
    <w:rsid w:val="00A76047"/>
    <w:rsid w:val="00A765DB"/>
    <w:rsid w:val="00A76B8C"/>
    <w:rsid w:val="00A76EC2"/>
    <w:rsid w:val="00A7752C"/>
    <w:rsid w:val="00A777F4"/>
    <w:rsid w:val="00A77B81"/>
    <w:rsid w:val="00A77D76"/>
    <w:rsid w:val="00A802D8"/>
    <w:rsid w:val="00A803C0"/>
    <w:rsid w:val="00A80652"/>
    <w:rsid w:val="00A80CA3"/>
    <w:rsid w:val="00A80D26"/>
    <w:rsid w:val="00A8131D"/>
    <w:rsid w:val="00A8148D"/>
    <w:rsid w:val="00A82074"/>
    <w:rsid w:val="00A822BA"/>
    <w:rsid w:val="00A82A26"/>
    <w:rsid w:val="00A830A9"/>
    <w:rsid w:val="00A832CE"/>
    <w:rsid w:val="00A8350D"/>
    <w:rsid w:val="00A8421A"/>
    <w:rsid w:val="00A84260"/>
    <w:rsid w:val="00A849B0"/>
    <w:rsid w:val="00A84A9B"/>
    <w:rsid w:val="00A84B68"/>
    <w:rsid w:val="00A84BBD"/>
    <w:rsid w:val="00A84E31"/>
    <w:rsid w:val="00A85AD3"/>
    <w:rsid w:val="00A85D3B"/>
    <w:rsid w:val="00A85D4E"/>
    <w:rsid w:val="00A86224"/>
    <w:rsid w:val="00A8622B"/>
    <w:rsid w:val="00A87162"/>
    <w:rsid w:val="00A871E9"/>
    <w:rsid w:val="00A8730A"/>
    <w:rsid w:val="00A87E4F"/>
    <w:rsid w:val="00A87E9C"/>
    <w:rsid w:val="00A90349"/>
    <w:rsid w:val="00A904EF"/>
    <w:rsid w:val="00A90A81"/>
    <w:rsid w:val="00A90CF5"/>
    <w:rsid w:val="00A90FD5"/>
    <w:rsid w:val="00A91194"/>
    <w:rsid w:val="00A91590"/>
    <w:rsid w:val="00A915C4"/>
    <w:rsid w:val="00A9195D"/>
    <w:rsid w:val="00A92478"/>
    <w:rsid w:val="00A92510"/>
    <w:rsid w:val="00A92938"/>
    <w:rsid w:val="00A929A3"/>
    <w:rsid w:val="00A92B50"/>
    <w:rsid w:val="00A93CF4"/>
    <w:rsid w:val="00A93EB3"/>
    <w:rsid w:val="00A9422F"/>
    <w:rsid w:val="00A94310"/>
    <w:rsid w:val="00A9453D"/>
    <w:rsid w:val="00A94886"/>
    <w:rsid w:val="00A94EB4"/>
    <w:rsid w:val="00A94F4B"/>
    <w:rsid w:val="00A957B3"/>
    <w:rsid w:val="00A958FD"/>
    <w:rsid w:val="00A95910"/>
    <w:rsid w:val="00A95CAF"/>
    <w:rsid w:val="00A9623E"/>
    <w:rsid w:val="00A9623F"/>
    <w:rsid w:val="00A964A2"/>
    <w:rsid w:val="00A96670"/>
    <w:rsid w:val="00A966EE"/>
    <w:rsid w:val="00A968C8"/>
    <w:rsid w:val="00A96974"/>
    <w:rsid w:val="00A96F19"/>
    <w:rsid w:val="00A96F63"/>
    <w:rsid w:val="00A979CE"/>
    <w:rsid w:val="00AA0403"/>
    <w:rsid w:val="00AA0C31"/>
    <w:rsid w:val="00AA176E"/>
    <w:rsid w:val="00AA1FAC"/>
    <w:rsid w:val="00AA234D"/>
    <w:rsid w:val="00AA4313"/>
    <w:rsid w:val="00AA5528"/>
    <w:rsid w:val="00AA64FF"/>
    <w:rsid w:val="00AA697C"/>
    <w:rsid w:val="00AA6DF9"/>
    <w:rsid w:val="00AA6E01"/>
    <w:rsid w:val="00AA6FC3"/>
    <w:rsid w:val="00AA702A"/>
    <w:rsid w:val="00AA723F"/>
    <w:rsid w:val="00AA73F4"/>
    <w:rsid w:val="00AA7BB3"/>
    <w:rsid w:val="00AB0446"/>
    <w:rsid w:val="00AB057D"/>
    <w:rsid w:val="00AB0923"/>
    <w:rsid w:val="00AB1255"/>
    <w:rsid w:val="00AB156F"/>
    <w:rsid w:val="00AB16ED"/>
    <w:rsid w:val="00AB176D"/>
    <w:rsid w:val="00AB1B28"/>
    <w:rsid w:val="00AB1B71"/>
    <w:rsid w:val="00AB1D8D"/>
    <w:rsid w:val="00AB2414"/>
    <w:rsid w:val="00AB250E"/>
    <w:rsid w:val="00AB2570"/>
    <w:rsid w:val="00AB27D9"/>
    <w:rsid w:val="00AB2CCA"/>
    <w:rsid w:val="00AB2F78"/>
    <w:rsid w:val="00AB33F5"/>
    <w:rsid w:val="00AB38C7"/>
    <w:rsid w:val="00AB3A5A"/>
    <w:rsid w:val="00AB40E5"/>
    <w:rsid w:val="00AB42A2"/>
    <w:rsid w:val="00AB4444"/>
    <w:rsid w:val="00AB4459"/>
    <w:rsid w:val="00AB4D9D"/>
    <w:rsid w:val="00AB610F"/>
    <w:rsid w:val="00AB63F3"/>
    <w:rsid w:val="00AB6730"/>
    <w:rsid w:val="00AB6DE3"/>
    <w:rsid w:val="00AB765D"/>
    <w:rsid w:val="00AB7B18"/>
    <w:rsid w:val="00AC02E6"/>
    <w:rsid w:val="00AC0334"/>
    <w:rsid w:val="00AC06C5"/>
    <w:rsid w:val="00AC12C1"/>
    <w:rsid w:val="00AC13FA"/>
    <w:rsid w:val="00AC1724"/>
    <w:rsid w:val="00AC175F"/>
    <w:rsid w:val="00AC18D9"/>
    <w:rsid w:val="00AC1B12"/>
    <w:rsid w:val="00AC1D0F"/>
    <w:rsid w:val="00AC1F40"/>
    <w:rsid w:val="00AC2AC8"/>
    <w:rsid w:val="00AC2C5E"/>
    <w:rsid w:val="00AC2E66"/>
    <w:rsid w:val="00AC2F27"/>
    <w:rsid w:val="00AC342F"/>
    <w:rsid w:val="00AC34F7"/>
    <w:rsid w:val="00AC3CD2"/>
    <w:rsid w:val="00AC3D77"/>
    <w:rsid w:val="00AC41D5"/>
    <w:rsid w:val="00AC4A52"/>
    <w:rsid w:val="00AC501C"/>
    <w:rsid w:val="00AC5569"/>
    <w:rsid w:val="00AC58C7"/>
    <w:rsid w:val="00AC5995"/>
    <w:rsid w:val="00AC5DB4"/>
    <w:rsid w:val="00AC5E86"/>
    <w:rsid w:val="00AC6865"/>
    <w:rsid w:val="00AC6BE9"/>
    <w:rsid w:val="00AC6C32"/>
    <w:rsid w:val="00AC6C60"/>
    <w:rsid w:val="00AC6EA6"/>
    <w:rsid w:val="00AC7017"/>
    <w:rsid w:val="00AC7441"/>
    <w:rsid w:val="00AC7662"/>
    <w:rsid w:val="00AC76D3"/>
    <w:rsid w:val="00AC79B0"/>
    <w:rsid w:val="00AC7AFB"/>
    <w:rsid w:val="00AD027E"/>
    <w:rsid w:val="00AD0A1B"/>
    <w:rsid w:val="00AD0F94"/>
    <w:rsid w:val="00AD133C"/>
    <w:rsid w:val="00AD1465"/>
    <w:rsid w:val="00AD1492"/>
    <w:rsid w:val="00AD155D"/>
    <w:rsid w:val="00AD15AD"/>
    <w:rsid w:val="00AD166E"/>
    <w:rsid w:val="00AD173F"/>
    <w:rsid w:val="00AD17BC"/>
    <w:rsid w:val="00AD1897"/>
    <w:rsid w:val="00AD1C0B"/>
    <w:rsid w:val="00AD1D08"/>
    <w:rsid w:val="00AD1D7A"/>
    <w:rsid w:val="00AD2363"/>
    <w:rsid w:val="00AD2A04"/>
    <w:rsid w:val="00AD3929"/>
    <w:rsid w:val="00AD39B8"/>
    <w:rsid w:val="00AD3ABC"/>
    <w:rsid w:val="00AD3F42"/>
    <w:rsid w:val="00AD4169"/>
    <w:rsid w:val="00AD4551"/>
    <w:rsid w:val="00AD459C"/>
    <w:rsid w:val="00AD51AC"/>
    <w:rsid w:val="00AD5208"/>
    <w:rsid w:val="00AD5432"/>
    <w:rsid w:val="00AD58F4"/>
    <w:rsid w:val="00AD5BA1"/>
    <w:rsid w:val="00AD5DB2"/>
    <w:rsid w:val="00AD5E73"/>
    <w:rsid w:val="00AD6999"/>
    <w:rsid w:val="00AD6E83"/>
    <w:rsid w:val="00AD71F3"/>
    <w:rsid w:val="00AD78C5"/>
    <w:rsid w:val="00AD7B72"/>
    <w:rsid w:val="00AD7FF4"/>
    <w:rsid w:val="00AE03ED"/>
    <w:rsid w:val="00AE0C2A"/>
    <w:rsid w:val="00AE0C84"/>
    <w:rsid w:val="00AE10AF"/>
    <w:rsid w:val="00AE182F"/>
    <w:rsid w:val="00AE1DA9"/>
    <w:rsid w:val="00AE1FAA"/>
    <w:rsid w:val="00AE2053"/>
    <w:rsid w:val="00AE23A8"/>
    <w:rsid w:val="00AE255A"/>
    <w:rsid w:val="00AE2EE7"/>
    <w:rsid w:val="00AE3585"/>
    <w:rsid w:val="00AE372F"/>
    <w:rsid w:val="00AE4A4A"/>
    <w:rsid w:val="00AE4CFA"/>
    <w:rsid w:val="00AE513C"/>
    <w:rsid w:val="00AE545D"/>
    <w:rsid w:val="00AE574C"/>
    <w:rsid w:val="00AE5A4E"/>
    <w:rsid w:val="00AE65E1"/>
    <w:rsid w:val="00AE6679"/>
    <w:rsid w:val="00AE68D6"/>
    <w:rsid w:val="00AE7436"/>
    <w:rsid w:val="00AE75C5"/>
    <w:rsid w:val="00AE789A"/>
    <w:rsid w:val="00AE7977"/>
    <w:rsid w:val="00AF085F"/>
    <w:rsid w:val="00AF0C88"/>
    <w:rsid w:val="00AF174F"/>
    <w:rsid w:val="00AF19CD"/>
    <w:rsid w:val="00AF1DD9"/>
    <w:rsid w:val="00AF227E"/>
    <w:rsid w:val="00AF2355"/>
    <w:rsid w:val="00AF2393"/>
    <w:rsid w:val="00AF320A"/>
    <w:rsid w:val="00AF32ED"/>
    <w:rsid w:val="00AF3319"/>
    <w:rsid w:val="00AF38A1"/>
    <w:rsid w:val="00AF3D69"/>
    <w:rsid w:val="00AF40A0"/>
    <w:rsid w:val="00AF41BF"/>
    <w:rsid w:val="00AF4337"/>
    <w:rsid w:val="00AF45CA"/>
    <w:rsid w:val="00AF47BB"/>
    <w:rsid w:val="00AF4A6B"/>
    <w:rsid w:val="00AF507E"/>
    <w:rsid w:val="00AF531C"/>
    <w:rsid w:val="00AF55A4"/>
    <w:rsid w:val="00AF5706"/>
    <w:rsid w:val="00AF5AD5"/>
    <w:rsid w:val="00AF61E3"/>
    <w:rsid w:val="00AF6671"/>
    <w:rsid w:val="00AF6804"/>
    <w:rsid w:val="00AF6857"/>
    <w:rsid w:val="00AF6889"/>
    <w:rsid w:val="00AF691E"/>
    <w:rsid w:val="00AF71E2"/>
    <w:rsid w:val="00AF7773"/>
    <w:rsid w:val="00B00189"/>
    <w:rsid w:val="00B016EA"/>
    <w:rsid w:val="00B01B5F"/>
    <w:rsid w:val="00B01BAF"/>
    <w:rsid w:val="00B01EB4"/>
    <w:rsid w:val="00B02CBB"/>
    <w:rsid w:val="00B0375D"/>
    <w:rsid w:val="00B03AC8"/>
    <w:rsid w:val="00B03ECE"/>
    <w:rsid w:val="00B040C8"/>
    <w:rsid w:val="00B04201"/>
    <w:rsid w:val="00B04661"/>
    <w:rsid w:val="00B04E52"/>
    <w:rsid w:val="00B04FC3"/>
    <w:rsid w:val="00B0522C"/>
    <w:rsid w:val="00B053E7"/>
    <w:rsid w:val="00B05560"/>
    <w:rsid w:val="00B05790"/>
    <w:rsid w:val="00B0584F"/>
    <w:rsid w:val="00B05EB3"/>
    <w:rsid w:val="00B06557"/>
    <w:rsid w:val="00B06FD2"/>
    <w:rsid w:val="00B108BC"/>
    <w:rsid w:val="00B1185E"/>
    <w:rsid w:val="00B12340"/>
    <w:rsid w:val="00B12607"/>
    <w:rsid w:val="00B126BA"/>
    <w:rsid w:val="00B12A8E"/>
    <w:rsid w:val="00B1337A"/>
    <w:rsid w:val="00B13D8C"/>
    <w:rsid w:val="00B13F3A"/>
    <w:rsid w:val="00B1409D"/>
    <w:rsid w:val="00B1410E"/>
    <w:rsid w:val="00B1424D"/>
    <w:rsid w:val="00B14452"/>
    <w:rsid w:val="00B14607"/>
    <w:rsid w:val="00B14CEF"/>
    <w:rsid w:val="00B14E3C"/>
    <w:rsid w:val="00B14F57"/>
    <w:rsid w:val="00B1550D"/>
    <w:rsid w:val="00B155C2"/>
    <w:rsid w:val="00B1586D"/>
    <w:rsid w:val="00B15CD5"/>
    <w:rsid w:val="00B15FBE"/>
    <w:rsid w:val="00B161C9"/>
    <w:rsid w:val="00B1660C"/>
    <w:rsid w:val="00B17101"/>
    <w:rsid w:val="00B17131"/>
    <w:rsid w:val="00B17B5C"/>
    <w:rsid w:val="00B205A0"/>
    <w:rsid w:val="00B208C6"/>
    <w:rsid w:val="00B20A73"/>
    <w:rsid w:val="00B20C90"/>
    <w:rsid w:val="00B20E89"/>
    <w:rsid w:val="00B212F4"/>
    <w:rsid w:val="00B214CC"/>
    <w:rsid w:val="00B21705"/>
    <w:rsid w:val="00B21835"/>
    <w:rsid w:val="00B21C15"/>
    <w:rsid w:val="00B21F9B"/>
    <w:rsid w:val="00B22030"/>
    <w:rsid w:val="00B2225D"/>
    <w:rsid w:val="00B224B9"/>
    <w:rsid w:val="00B22559"/>
    <w:rsid w:val="00B22A5B"/>
    <w:rsid w:val="00B22BBC"/>
    <w:rsid w:val="00B22DF9"/>
    <w:rsid w:val="00B22F7F"/>
    <w:rsid w:val="00B23812"/>
    <w:rsid w:val="00B23C4B"/>
    <w:rsid w:val="00B23DF5"/>
    <w:rsid w:val="00B24DCB"/>
    <w:rsid w:val="00B24F17"/>
    <w:rsid w:val="00B255F2"/>
    <w:rsid w:val="00B261F2"/>
    <w:rsid w:val="00B2665F"/>
    <w:rsid w:val="00B267EC"/>
    <w:rsid w:val="00B27209"/>
    <w:rsid w:val="00B27735"/>
    <w:rsid w:val="00B27776"/>
    <w:rsid w:val="00B27C0E"/>
    <w:rsid w:val="00B3044D"/>
    <w:rsid w:val="00B30FEF"/>
    <w:rsid w:val="00B30FFF"/>
    <w:rsid w:val="00B310B3"/>
    <w:rsid w:val="00B3137C"/>
    <w:rsid w:val="00B3151A"/>
    <w:rsid w:val="00B31807"/>
    <w:rsid w:val="00B31A56"/>
    <w:rsid w:val="00B32FD3"/>
    <w:rsid w:val="00B33571"/>
    <w:rsid w:val="00B3424E"/>
    <w:rsid w:val="00B342C1"/>
    <w:rsid w:val="00B34F96"/>
    <w:rsid w:val="00B358E3"/>
    <w:rsid w:val="00B35B37"/>
    <w:rsid w:val="00B35B4C"/>
    <w:rsid w:val="00B35EC2"/>
    <w:rsid w:val="00B35F93"/>
    <w:rsid w:val="00B369BA"/>
    <w:rsid w:val="00B37452"/>
    <w:rsid w:val="00B37506"/>
    <w:rsid w:val="00B376C1"/>
    <w:rsid w:val="00B37D8F"/>
    <w:rsid w:val="00B4010A"/>
    <w:rsid w:val="00B4171B"/>
    <w:rsid w:val="00B41ED2"/>
    <w:rsid w:val="00B42684"/>
    <w:rsid w:val="00B427C8"/>
    <w:rsid w:val="00B435CF"/>
    <w:rsid w:val="00B43991"/>
    <w:rsid w:val="00B44420"/>
    <w:rsid w:val="00B44732"/>
    <w:rsid w:val="00B453F4"/>
    <w:rsid w:val="00B45A23"/>
    <w:rsid w:val="00B45D9A"/>
    <w:rsid w:val="00B45E3D"/>
    <w:rsid w:val="00B4600F"/>
    <w:rsid w:val="00B46190"/>
    <w:rsid w:val="00B4629E"/>
    <w:rsid w:val="00B464F4"/>
    <w:rsid w:val="00B46A27"/>
    <w:rsid w:val="00B46B21"/>
    <w:rsid w:val="00B46D2A"/>
    <w:rsid w:val="00B46D37"/>
    <w:rsid w:val="00B46E93"/>
    <w:rsid w:val="00B47C78"/>
    <w:rsid w:val="00B47D40"/>
    <w:rsid w:val="00B5075C"/>
    <w:rsid w:val="00B5075F"/>
    <w:rsid w:val="00B5082A"/>
    <w:rsid w:val="00B50B35"/>
    <w:rsid w:val="00B50BFC"/>
    <w:rsid w:val="00B5127E"/>
    <w:rsid w:val="00B5189A"/>
    <w:rsid w:val="00B51EAF"/>
    <w:rsid w:val="00B52E5E"/>
    <w:rsid w:val="00B52F13"/>
    <w:rsid w:val="00B53554"/>
    <w:rsid w:val="00B53766"/>
    <w:rsid w:val="00B53C5B"/>
    <w:rsid w:val="00B53C88"/>
    <w:rsid w:val="00B541F7"/>
    <w:rsid w:val="00B5433E"/>
    <w:rsid w:val="00B5494B"/>
    <w:rsid w:val="00B54969"/>
    <w:rsid w:val="00B54994"/>
    <w:rsid w:val="00B5499A"/>
    <w:rsid w:val="00B55A31"/>
    <w:rsid w:val="00B56239"/>
    <w:rsid w:val="00B56287"/>
    <w:rsid w:val="00B56485"/>
    <w:rsid w:val="00B56590"/>
    <w:rsid w:val="00B56776"/>
    <w:rsid w:val="00B56C37"/>
    <w:rsid w:val="00B572D2"/>
    <w:rsid w:val="00B57D8B"/>
    <w:rsid w:val="00B60086"/>
    <w:rsid w:val="00B60B0C"/>
    <w:rsid w:val="00B60DDE"/>
    <w:rsid w:val="00B60EB8"/>
    <w:rsid w:val="00B60ED4"/>
    <w:rsid w:val="00B610D2"/>
    <w:rsid w:val="00B613E1"/>
    <w:rsid w:val="00B6172F"/>
    <w:rsid w:val="00B61936"/>
    <w:rsid w:val="00B61F3E"/>
    <w:rsid w:val="00B61F65"/>
    <w:rsid w:val="00B61F93"/>
    <w:rsid w:val="00B61FD1"/>
    <w:rsid w:val="00B623F9"/>
    <w:rsid w:val="00B625C5"/>
    <w:rsid w:val="00B63376"/>
    <w:rsid w:val="00B63791"/>
    <w:rsid w:val="00B63955"/>
    <w:rsid w:val="00B64167"/>
    <w:rsid w:val="00B642CC"/>
    <w:rsid w:val="00B647A0"/>
    <w:rsid w:val="00B647FA"/>
    <w:rsid w:val="00B6485C"/>
    <w:rsid w:val="00B648DE"/>
    <w:rsid w:val="00B65BAA"/>
    <w:rsid w:val="00B65BF5"/>
    <w:rsid w:val="00B65D29"/>
    <w:rsid w:val="00B65ED5"/>
    <w:rsid w:val="00B66235"/>
    <w:rsid w:val="00B6643A"/>
    <w:rsid w:val="00B665BB"/>
    <w:rsid w:val="00B6670B"/>
    <w:rsid w:val="00B66D04"/>
    <w:rsid w:val="00B670E3"/>
    <w:rsid w:val="00B670EE"/>
    <w:rsid w:val="00B67162"/>
    <w:rsid w:val="00B671C6"/>
    <w:rsid w:val="00B701C9"/>
    <w:rsid w:val="00B70387"/>
    <w:rsid w:val="00B7041F"/>
    <w:rsid w:val="00B70665"/>
    <w:rsid w:val="00B70930"/>
    <w:rsid w:val="00B70EFA"/>
    <w:rsid w:val="00B71672"/>
    <w:rsid w:val="00B71B37"/>
    <w:rsid w:val="00B72199"/>
    <w:rsid w:val="00B725C6"/>
    <w:rsid w:val="00B7262E"/>
    <w:rsid w:val="00B7294B"/>
    <w:rsid w:val="00B73297"/>
    <w:rsid w:val="00B73464"/>
    <w:rsid w:val="00B73B85"/>
    <w:rsid w:val="00B74D52"/>
    <w:rsid w:val="00B74F50"/>
    <w:rsid w:val="00B751D3"/>
    <w:rsid w:val="00B757EE"/>
    <w:rsid w:val="00B76A48"/>
    <w:rsid w:val="00B76D45"/>
    <w:rsid w:val="00B772D6"/>
    <w:rsid w:val="00B77302"/>
    <w:rsid w:val="00B774B3"/>
    <w:rsid w:val="00B77654"/>
    <w:rsid w:val="00B777F3"/>
    <w:rsid w:val="00B778AB"/>
    <w:rsid w:val="00B77926"/>
    <w:rsid w:val="00B80186"/>
    <w:rsid w:val="00B80592"/>
    <w:rsid w:val="00B8069E"/>
    <w:rsid w:val="00B80C77"/>
    <w:rsid w:val="00B80C8B"/>
    <w:rsid w:val="00B81457"/>
    <w:rsid w:val="00B825E5"/>
    <w:rsid w:val="00B829E3"/>
    <w:rsid w:val="00B82C02"/>
    <w:rsid w:val="00B82D32"/>
    <w:rsid w:val="00B82DC4"/>
    <w:rsid w:val="00B83198"/>
    <w:rsid w:val="00B838D0"/>
    <w:rsid w:val="00B83902"/>
    <w:rsid w:val="00B83AE3"/>
    <w:rsid w:val="00B84A4F"/>
    <w:rsid w:val="00B85048"/>
    <w:rsid w:val="00B859B6"/>
    <w:rsid w:val="00B85A16"/>
    <w:rsid w:val="00B865C1"/>
    <w:rsid w:val="00B87463"/>
    <w:rsid w:val="00B875DA"/>
    <w:rsid w:val="00B87798"/>
    <w:rsid w:val="00B90767"/>
    <w:rsid w:val="00B90945"/>
    <w:rsid w:val="00B90BD6"/>
    <w:rsid w:val="00B90CAB"/>
    <w:rsid w:val="00B911EF"/>
    <w:rsid w:val="00B91577"/>
    <w:rsid w:val="00B91C7A"/>
    <w:rsid w:val="00B921A1"/>
    <w:rsid w:val="00B921F5"/>
    <w:rsid w:val="00B92806"/>
    <w:rsid w:val="00B92862"/>
    <w:rsid w:val="00B92E64"/>
    <w:rsid w:val="00B9306B"/>
    <w:rsid w:val="00B932B5"/>
    <w:rsid w:val="00B935F2"/>
    <w:rsid w:val="00B939FC"/>
    <w:rsid w:val="00B945CD"/>
    <w:rsid w:val="00B94788"/>
    <w:rsid w:val="00B947D3"/>
    <w:rsid w:val="00B94B53"/>
    <w:rsid w:val="00B94FD8"/>
    <w:rsid w:val="00B95065"/>
    <w:rsid w:val="00B95261"/>
    <w:rsid w:val="00B95728"/>
    <w:rsid w:val="00B9592F"/>
    <w:rsid w:val="00B95C52"/>
    <w:rsid w:val="00B9671B"/>
    <w:rsid w:val="00B9692C"/>
    <w:rsid w:val="00B96CA3"/>
    <w:rsid w:val="00B96CCD"/>
    <w:rsid w:val="00B96DC7"/>
    <w:rsid w:val="00B9704F"/>
    <w:rsid w:val="00B9760C"/>
    <w:rsid w:val="00BA0209"/>
    <w:rsid w:val="00BA038E"/>
    <w:rsid w:val="00BA044C"/>
    <w:rsid w:val="00BA0576"/>
    <w:rsid w:val="00BA06CA"/>
    <w:rsid w:val="00BA0B09"/>
    <w:rsid w:val="00BA0E17"/>
    <w:rsid w:val="00BA156C"/>
    <w:rsid w:val="00BA1EE8"/>
    <w:rsid w:val="00BA1F0A"/>
    <w:rsid w:val="00BA1FD4"/>
    <w:rsid w:val="00BA249F"/>
    <w:rsid w:val="00BA2B03"/>
    <w:rsid w:val="00BA3144"/>
    <w:rsid w:val="00BA3264"/>
    <w:rsid w:val="00BA34A7"/>
    <w:rsid w:val="00BA34CB"/>
    <w:rsid w:val="00BA3DF2"/>
    <w:rsid w:val="00BA449A"/>
    <w:rsid w:val="00BA45E1"/>
    <w:rsid w:val="00BA4919"/>
    <w:rsid w:val="00BA5348"/>
    <w:rsid w:val="00BA5792"/>
    <w:rsid w:val="00BA5989"/>
    <w:rsid w:val="00BA5E5A"/>
    <w:rsid w:val="00BA6090"/>
    <w:rsid w:val="00BA67CC"/>
    <w:rsid w:val="00BA687D"/>
    <w:rsid w:val="00BA68CE"/>
    <w:rsid w:val="00BA6B4A"/>
    <w:rsid w:val="00BA6BD1"/>
    <w:rsid w:val="00BA6DA2"/>
    <w:rsid w:val="00BA6E75"/>
    <w:rsid w:val="00BA74DE"/>
    <w:rsid w:val="00BA7759"/>
    <w:rsid w:val="00BA78A3"/>
    <w:rsid w:val="00BA7EBE"/>
    <w:rsid w:val="00BB0379"/>
    <w:rsid w:val="00BB070A"/>
    <w:rsid w:val="00BB0957"/>
    <w:rsid w:val="00BB0AB9"/>
    <w:rsid w:val="00BB0D14"/>
    <w:rsid w:val="00BB0FF4"/>
    <w:rsid w:val="00BB152C"/>
    <w:rsid w:val="00BB169B"/>
    <w:rsid w:val="00BB1D14"/>
    <w:rsid w:val="00BB1E6D"/>
    <w:rsid w:val="00BB2035"/>
    <w:rsid w:val="00BB224E"/>
    <w:rsid w:val="00BB2C0E"/>
    <w:rsid w:val="00BB2C60"/>
    <w:rsid w:val="00BB2D8D"/>
    <w:rsid w:val="00BB37FF"/>
    <w:rsid w:val="00BB3FCA"/>
    <w:rsid w:val="00BB4030"/>
    <w:rsid w:val="00BB4E29"/>
    <w:rsid w:val="00BB507E"/>
    <w:rsid w:val="00BB519F"/>
    <w:rsid w:val="00BB5DB4"/>
    <w:rsid w:val="00BB5F5B"/>
    <w:rsid w:val="00BB6155"/>
    <w:rsid w:val="00BB6F81"/>
    <w:rsid w:val="00BB7435"/>
    <w:rsid w:val="00BC028A"/>
    <w:rsid w:val="00BC087E"/>
    <w:rsid w:val="00BC08F0"/>
    <w:rsid w:val="00BC0BBB"/>
    <w:rsid w:val="00BC0FD9"/>
    <w:rsid w:val="00BC1162"/>
    <w:rsid w:val="00BC1344"/>
    <w:rsid w:val="00BC15B4"/>
    <w:rsid w:val="00BC16F0"/>
    <w:rsid w:val="00BC183A"/>
    <w:rsid w:val="00BC1AB0"/>
    <w:rsid w:val="00BC1ADB"/>
    <w:rsid w:val="00BC1D93"/>
    <w:rsid w:val="00BC1DEF"/>
    <w:rsid w:val="00BC2780"/>
    <w:rsid w:val="00BC287C"/>
    <w:rsid w:val="00BC2BA7"/>
    <w:rsid w:val="00BC3969"/>
    <w:rsid w:val="00BC4226"/>
    <w:rsid w:val="00BC444D"/>
    <w:rsid w:val="00BC4968"/>
    <w:rsid w:val="00BC4FE3"/>
    <w:rsid w:val="00BC5039"/>
    <w:rsid w:val="00BC5911"/>
    <w:rsid w:val="00BC6380"/>
    <w:rsid w:val="00BC71D9"/>
    <w:rsid w:val="00BC7420"/>
    <w:rsid w:val="00BC760F"/>
    <w:rsid w:val="00BC787A"/>
    <w:rsid w:val="00BC7A3A"/>
    <w:rsid w:val="00BC7B7F"/>
    <w:rsid w:val="00BC7ECC"/>
    <w:rsid w:val="00BD02A7"/>
    <w:rsid w:val="00BD041E"/>
    <w:rsid w:val="00BD05D7"/>
    <w:rsid w:val="00BD0820"/>
    <w:rsid w:val="00BD0BED"/>
    <w:rsid w:val="00BD166B"/>
    <w:rsid w:val="00BD2721"/>
    <w:rsid w:val="00BD29B3"/>
    <w:rsid w:val="00BD2A6E"/>
    <w:rsid w:val="00BD2DFC"/>
    <w:rsid w:val="00BD2E81"/>
    <w:rsid w:val="00BD3087"/>
    <w:rsid w:val="00BD361B"/>
    <w:rsid w:val="00BD3940"/>
    <w:rsid w:val="00BD413C"/>
    <w:rsid w:val="00BD43BD"/>
    <w:rsid w:val="00BD46F8"/>
    <w:rsid w:val="00BD4734"/>
    <w:rsid w:val="00BD4DFD"/>
    <w:rsid w:val="00BD4E30"/>
    <w:rsid w:val="00BD4EA8"/>
    <w:rsid w:val="00BD6642"/>
    <w:rsid w:val="00BD6AAB"/>
    <w:rsid w:val="00BD6BFB"/>
    <w:rsid w:val="00BD6C69"/>
    <w:rsid w:val="00BD7BF7"/>
    <w:rsid w:val="00BE0254"/>
    <w:rsid w:val="00BE03FD"/>
    <w:rsid w:val="00BE08C8"/>
    <w:rsid w:val="00BE0930"/>
    <w:rsid w:val="00BE10B3"/>
    <w:rsid w:val="00BE11E6"/>
    <w:rsid w:val="00BE1A02"/>
    <w:rsid w:val="00BE1E52"/>
    <w:rsid w:val="00BE218D"/>
    <w:rsid w:val="00BE228C"/>
    <w:rsid w:val="00BE286A"/>
    <w:rsid w:val="00BE2A0F"/>
    <w:rsid w:val="00BE2EC5"/>
    <w:rsid w:val="00BE30B4"/>
    <w:rsid w:val="00BE347C"/>
    <w:rsid w:val="00BE34BA"/>
    <w:rsid w:val="00BE3500"/>
    <w:rsid w:val="00BE3AD1"/>
    <w:rsid w:val="00BE3AF5"/>
    <w:rsid w:val="00BE3E74"/>
    <w:rsid w:val="00BE448F"/>
    <w:rsid w:val="00BE4A38"/>
    <w:rsid w:val="00BE5B7F"/>
    <w:rsid w:val="00BE617A"/>
    <w:rsid w:val="00BE6935"/>
    <w:rsid w:val="00BE741E"/>
    <w:rsid w:val="00BE75AC"/>
    <w:rsid w:val="00BE7F14"/>
    <w:rsid w:val="00BF0020"/>
    <w:rsid w:val="00BF065E"/>
    <w:rsid w:val="00BF07E6"/>
    <w:rsid w:val="00BF0875"/>
    <w:rsid w:val="00BF0D70"/>
    <w:rsid w:val="00BF1419"/>
    <w:rsid w:val="00BF1765"/>
    <w:rsid w:val="00BF18C3"/>
    <w:rsid w:val="00BF1AF5"/>
    <w:rsid w:val="00BF1C25"/>
    <w:rsid w:val="00BF20AB"/>
    <w:rsid w:val="00BF22D1"/>
    <w:rsid w:val="00BF2C54"/>
    <w:rsid w:val="00BF2E7E"/>
    <w:rsid w:val="00BF2FD5"/>
    <w:rsid w:val="00BF3265"/>
    <w:rsid w:val="00BF3CB4"/>
    <w:rsid w:val="00BF3E30"/>
    <w:rsid w:val="00BF4DF9"/>
    <w:rsid w:val="00BF4EA4"/>
    <w:rsid w:val="00BF50F9"/>
    <w:rsid w:val="00BF5DA9"/>
    <w:rsid w:val="00BF60C1"/>
    <w:rsid w:val="00BF7371"/>
    <w:rsid w:val="00BF7457"/>
    <w:rsid w:val="00BF7887"/>
    <w:rsid w:val="00BF7939"/>
    <w:rsid w:val="00BF7AF9"/>
    <w:rsid w:val="00C00D14"/>
    <w:rsid w:val="00C00D71"/>
    <w:rsid w:val="00C010A5"/>
    <w:rsid w:val="00C013CE"/>
    <w:rsid w:val="00C0164D"/>
    <w:rsid w:val="00C01E68"/>
    <w:rsid w:val="00C029EC"/>
    <w:rsid w:val="00C0392C"/>
    <w:rsid w:val="00C03D12"/>
    <w:rsid w:val="00C05090"/>
    <w:rsid w:val="00C055F8"/>
    <w:rsid w:val="00C060E5"/>
    <w:rsid w:val="00C0617B"/>
    <w:rsid w:val="00C063B3"/>
    <w:rsid w:val="00C06571"/>
    <w:rsid w:val="00C065C4"/>
    <w:rsid w:val="00C06F6D"/>
    <w:rsid w:val="00C07317"/>
    <w:rsid w:val="00C07518"/>
    <w:rsid w:val="00C07D4C"/>
    <w:rsid w:val="00C07F18"/>
    <w:rsid w:val="00C100AE"/>
    <w:rsid w:val="00C105FC"/>
    <w:rsid w:val="00C10E57"/>
    <w:rsid w:val="00C1154F"/>
    <w:rsid w:val="00C118FD"/>
    <w:rsid w:val="00C11C1E"/>
    <w:rsid w:val="00C11D02"/>
    <w:rsid w:val="00C11D03"/>
    <w:rsid w:val="00C11E58"/>
    <w:rsid w:val="00C11ED6"/>
    <w:rsid w:val="00C12774"/>
    <w:rsid w:val="00C12A94"/>
    <w:rsid w:val="00C12C96"/>
    <w:rsid w:val="00C132EB"/>
    <w:rsid w:val="00C13721"/>
    <w:rsid w:val="00C1388D"/>
    <w:rsid w:val="00C15187"/>
    <w:rsid w:val="00C174F0"/>
    <w:rsid w:val="00C17BE0"/>
    <w:rsid w:val="00C17DC7"/>
    <w:rsid w:val="00C20224"/>
    <w:rsid w:val="00C202E3"/>
    <w:rsid w:val="00C20A5A"/>
    <w:rsid w:val="00C20D3F"/>
    <w:rsid w:val="00C20DA8"/>
    <w:rsid w:val="00C21A91"/>
    <w:rsid w:val="00C2227A"/>
    <w:rsid w:val="00C22612"/>
    <w:rsid w:val="00C22668"/>
    <w:rsid w:val="00C2300D"/>
    <w:rsid w:val="00C230E4"/>
    <w:rsid w:val="00C23362"/>
    <w:rsid w:val="00C239F0"/>
    <w:rsid w:val="00C23AA2"/>
    <w:rsid w:val="00C24791"/>
    <w:rsid w:val="00C249B1"/>
    <w:rsid w:val="00C256CA"/>
    <w:rsid w:val="00C25A15"/>
    <w:rsid w:val="00C25CE3"/>
    <w:rsid w:val="00C25DD6"/>
    <w:rsid w:val="00C26A9D"/>
    <w:rsid w:val="00C26D10"/>
    <w:rsid w:val="00C27427"/>
    <w:rsid w:val="00C27791"/>
    <w:rsid w:val="00C278C6"/>
    <w:rsid w:val="00C27972"/>
    <w:rsid w:val="00C27AC9"/>
    <w:rsid w:val="00C27E04"/>
    <w:rsid w:val="00C27E53"/>
    <w:rsid w:val="00C27FF2"/>
    <w:rsid w:val="00C306F0"/>
    <w:rsid w:val="00C307C6"/>
    <w:rsid w:val="00C30850"/>
    <w:rsid w:val="00C30B05"/>
    <w:rsid w:val="00C30B7B"/>
    <w:rsid w:val="00C31115"/>
    <w:rsid w:val="00C3113A"/>
    <w:rsid w:val="00C31357"/>
    <w:rsid w:val="00C314B5"/>
    <w:rsid w:val="00C31573"/>
    <w:rsid w:val="00C31B74"/>
    <w:rsid w:val="00C31C56"/>
    <w:rsid w:val="00C31DF1"/>
    <w:rsid w:val="00C32DA4"/>
    <w:rsid w:val="00C32FFC"/>
    <w:rsid w:val="00C33068"/>
    <w:rsid w:val="00C3328E"/>
    <w:rsid w:val="00C33636"/>
    <w:rsid w:val="00C3375F"/>
    <w:rsid w:val="00C33F38"/>
    <w:rsid w:val="00C34490"/>
    <w:rsid w:val="00C349D9"/>
    <w:rsid w:val="00C35201"/>
    <w:rsid w:val="00C355ED"/>
    <w:rsid w:val="00C35EB1"/>
    <w:rsid w:val="00C36269"/>
    <w:rsid w:val="00C36337"/>
    <w:rsid w:val="00C365C3"/>
    <w:rsid w:val="00C368CA"/>
    <w:rsid w:val="00C36A14"/>
    <w:rsid w:val="00C36AB7"/>
    <w:rsid w:val="00C36B22"/>
    <w:rsid w:val="00C372BA"/>
    <w:rsid w:val="00C37AFC"/>
    <w:rsid w:val="00C40559"/>
    <w:rsid w:val="00C409EF"/>
    <w:rsid w:val="00C40EFE"/>
    <w:rsid w:val="00C421F5"/>
    <w:rsid w:val="00C42F14"/>
    <w:rsid w:val="00C430D8"/>
    <w:rsid w:val="00C434EB"/>
    <w:rsid w:val="00C43864"/>
    <w:rsid w:val="00C43E3F"/>
    <w:rsid w:val="00C43E91"/>
    <w:rsid w:val="00C440BD"/>
    <w:rsid w:val="00C45699"/>
    <w:rsid w:val="00C459E3"/>
    <w:rsid w:val="00C45CD0"/>
    <w:rsid w:val="00C45E24"/>
    <w:rsid w:val="00C460C0"/>
    <w:rsid w:val="00C462FE"/>
    <w:rsid w:val="00C46738"/>
    <w:rsid w:val="00C46DBA"/>
    <w:rsid w:val="00C46F95"/>
    <w:rsid w:val="00C4703E"/>
    <w:rsid w:val="00C47188"/>
    <w:rsid w:val="00C471B3"/>
    <w:rsid w:val="00C47F4B"/>
    <w:rsid w:val="00C50807"/>
    <w:rsid w:val="00C50A63"/>
    <w:rsid w:val="00C5107D"/>
    <w:rsid w:val="00C5150A"/>
    <w:rsid w:val="00C51817"/>
    <w:rsid w:val="00C51962"/>
    <w:rsid w:val="00C52257"/>
    <w:rsid w:val="00C52464"/>
    <w:rsid w:val="00C52BB1"/>
    <w:rsid w:val="00C52E5D"/>
    <w:rsid w:val="00C5307C"/>
    <w:rsid w:val="00C533F7"/>
    <w:rsid w:val="00C5343A"/>
    <w:rsid w:val="00C536D2"/>
    <w:rsid w:val="00C53A8A"/>
    <w:rsid w:val="00C53A9A"/>
    <w:rsid w:val="00C53D10"/>
    <w:rsid w:val="00C53E38"/>
    <w:rsid w:val="00C54209"/>
    <w:rsid w:val="00C54375"/>
    <w:rsid w:val="00C5437C"/>
    <w:rsid w:val="00C5467E"/>
    <w:rsid w:val="00C54B96"/>
    <w:rsid w:val="00C54D9A"/>
    <w:rsid w:val="00C54F53"/>
    <w:rsid w:val="00C55181"/>
    <w:rsid w:val="00C554FD"/>
    <w:rsid w:val="00C55676"/>
    <w:rsid w:val="00C5587D"/>
    <w:rsid w:val="00C55EB7"/>
    <w:rsid w:val="00C56215"/>
    <w:rsid w:val="00C565B2"/>
    <w:rsid w:val="00C56E0D"/>
    <w:rsid w:val="00C56F7E"/>
    <w:rsid w:val="00C57222"/>
    <w:rsid w:val="00C573FD"/>
    <w:rsid w:val="00C57BB3"/>
    <w:rsid w:val="00C57CB8"/>
    <w:rsid w:val="00C60E07"/>
    <w:rsid w:val="00C61B49"/>
    <w:rsid w:val="00C62407"/>
    <w:rsid w:val="00C62B59"/>
    <w:rsid w:val="00C62FA8"/>
    <w:rsid w:val="00C630FB"/>
    <w:rsid w:val="00C631C2"/>
    <w:rsid w:val="00C63282"/>
    <w:rsid w:val="00C63307"/>
    <w:rsid w:val="00C6397F"/>
    <w:rsid w:val="00C63ABE"/>
    <w:rsid w:val="00C6408E"/>
    <w:rsid w:val="00C640F1"/>
    <w:rsid w:val="00C64256"/>
    <w:rsid w:val="00C647A2"/>
    <w:rsid w:val="00C64910"/>
    <w:rsid w:val="00C64E23"/>
    <w:rsid w:val="00C653FD"/>
    <w:rsid w:val="00C655C9"/>
    <w:rsid w:val="00C65C07"/>
    <w:rsid w:val="00C66021"/>
    <w:rsid w:val="00C6618A"/>
    <w:rsid w:val="00C66665"/>
    <w:rsid w:val="00C6690E"/>
    <w:rsid w:val="00C66DBF"/>
    <w:rsid w:val="00C675C2"/>
    <w:rsid w:val="00C67A43"/>
    <w:rsid w:val="00C67AD5"/>
    <w:rsid w:val="00C67C94"/>
    <w:rsid w:val="00C70B84"/>
    <w:rsid w:val="00C70F3D"/>
    <w:rsid w:val="00C718AE"/>
    <w:rsid w:val="00C71A88"/>
    <w:rsid w:val="00C71D82"/>
    <w:rsid w:val="00C71EA6"/>
    <w:rsid w:val="00C72320"/>
    <w:rsid w:val="00C7241A"/>
    <w:rsid w:val="00C725A2"/>
    <w:rsid w:val="00C72B41"/>
    <w:rsid w:val="00C7300B"/>
    <w:rsid w:val="00C730E5"/>
    <w:rsid w:val="00C73142"/>
    <w:rsid w:val="00C73385"/>
    <w:rsid w:val="00C7345B"/>
    <w:rsid w:val="00C73845"/>
    <w:rsid w:val="00C73A27"/>
    <w:rsid w:val="00C73D39"/>
    <w:rsid w:val="00C74229"/>
    <w:rsid w:val="00C745E2"/>
    <w:rsid w:val="00C754D0"/>
    <w:rsid w:val="00C75954"/>
    <w:rsid w:val="00C759C0"/>
    <w:rsid w:val="00C75C9E"/>
    <w:rsid w:val="00C75F32"/>
    <w:rsid w:val="00C765A0"/>
    <w:rsid w:val="00C766D9"/>
    <w:rsid w:val="00C77411"/>
    <w:rsid w:val="00C77574"/>
    <w:rsid w:val="00C777C6"/>
    <w:rsid w:val="00C77AB0"/>
    <w:rsid w:val="00C77E34"/>
    <w:rsid w:val="00C8040C"/>
    <w:rsid w:val="00C8059E"/>
    <w:rsid w:val="00C81137"/>
    <w:rsid w:val="00C81252"/>
    <w:rsid w:val="00C812FB"/>
    <w:rsid w:val="00C813A9"/>
    <w:rsid w:val="00C82049"/>
    <w:rsid w:val="00C82F15"/>
    <w:rsid w:val="00C83279"/>
    <w:rsid w:val="00C833D4"/>
    <w:rsid w:val="00C837A0"/>
    <w:rsid w:val="00C83C58"/>
    <w:rsid w:val="00C84420"/>
    <w:rsid w:val="00C850FA"/>
    <w:rsid w:val="00C851D2"/>
    <w:rsid w:val="00C854B0"/>
    <w:rsid w:val="00C85933"/>
    <w:rsid w:val="00C85C72"/>
    <w:rsid w:val="00C85DFC"/>
    <w:rsid w:val="00C8639C"/>
    <w:rsid w:val="00C864E5"/>
    <w:rsid w:val="00C86C97"/>
    <w:rsid w:val="00C86CE5"/>
    <w:rsid w:val="00C86D8A"/>
    <w:rsid w:val="00C87AC4"/>
    <w:rsid w:val="00C87CD1"/>
    <w:rsid w:val="00C9011E"/>
    <w:rsid w:val="00C901D2"/>
    <w:rsid w:val="00C909B1"/>
    <w:rsid w:val="00C90C73"/>
    <w:rsid w:val="00C90F05"/>
    <w:rsid w:val="00C920BC"/>
    <w:rsid w:val="00C924BA"/>
    <w:rsid w:val="00C924F7"/>
    <w:rsid w:val="00C92B93"/>
    <w:rsid w:val="00C92DED"/>
    <w:rsid w:val="00C931E8"/>
    <w:rsid w:val="00C93345"/>
    <w:rsid w:val="00C93864"/>
    <w:rsid w:val="00C9398B"/>
    <w:rsid w:val="00C93FCA"/>
    <w:rsid w:val="00C94671"/>
    <w:rsid w:val="00C94769"/>
    <w:rsid w:val="00C94AD2"/>
    <w:rsid w:val="00C95056"/>
    <w:rsid w:val="00C95178"/>
    <w:rsid w:val="00C955C2"/>
    <w:rsid w:val="00C9582F"/>
    <w:rsid w:val="00C95A52"/>
    <w:rsid w:val="00C95BA0"/>
    <w:rsid w:val="00C95BEE"/>
    <w:rsid w:val="00C95D13"/>
    <w:rsid w:val="00C96015"/>
    <w:rsid w:val="00C961B7"/>
    <w:rsid w:val="00C9662C"/>
    <w:rsid w:val="00C96DD7"/>
    <w:rsid w:val="00C97A97"/>
    <w:rsid w:val="00CA016F"/>
    <w:rsid w:val="00CA01EB"/>
    <w:rsid w:val="00CA0264"/>
    <w:rsid w:val="00CA035D"/>
    <w:rsid w:val="00CA090B"/>
    <w:rsid w:val="00CA0B41"/>
    <w:rsid w:val="00CA1CEC"/>
    <w:rsid w:val="00CA1E81"/>
    <w:rsid w:val="00CA29DA"/>
    <w:rsid w:val="00CA2B61"/>
    <w:rsid w:val="00CA3683"/>
    <w:rsid w:val="00CA3AA3"/>
    <w:rsid w:val="00CA3D05"/>
    <w:rsid w:val="00CA43B3"/>
    <w:rsid w:val="00CA44D2"/>
    <w:rsid w:val="00CA45CC"/>
    <w:rsid w:val="00CA4765"/>
    <w:rsid w:val="00CA48EC"/>
    <w:rsid w:val="00CA57C8"/>
    <w:rsid w:val="00CA6396"/>
    <w:rsid w:val="00CA6568"/>
    <w:rsid w:val="00CA6832"/>
    <w:rsid w:val="00CA6B63"/>
    <w:rsid w:val="00CA6CF0"/>
    <w:rsid w:val="00CA7309"/>
    <w:rsid w:val="00CA7402"/>
    <w:rsid w:val="00CA740E"/>
    <w:rsid w:val="00CA7E4B"/>
    <w:rsid w:val="00CB05C6"/>
    <w:rsid w:val="00CB0BF9"/>
    <w:rsid w:val="00CB0D08"/>
    <w:rsid w:val="00CB0F3E"/>
    <w:rsid w:val="00CB0F9E"/>
    <w:rsid w:val="00CB105D"/>
    <w:rsid w:val="00CB11C7"/>
    <w:rsid w:val="00CB1380"/>
    <w:rsid w:val="00CB13B4"/>
    <w:rsid w:val="00CB1610"/>
    <w:rsid w:val="00CB168F"/>
    <w:rsid w:val="00CB18EA"/>
    <w:rsid w:val="00CB1DE2"/>
    <w:rsid w:val="00CB1E01"/>
    <w:rsid w:val="00CB2428"/>
    <w:rsid w:val="00CB2D3D"/>
    <w:rsid w:val="00CB2DF2"/>
    <w:rsid w:val="00CB339D"/>
    <w:rsid w:val="00CB3BF9"/>
    <w:rsid w:val="00CB3EDD"/>
    <w:rsid w:val="00CB412E"/>
    <w:rsid w:val="00CB47FE"/>
    <w:rsid w:val="00CB4C5A"/>
    <w:rsid w:val="00CB4D06"/>
    <w:rsid w:val="00CB533E"/>
    <w:rsid w:val="00CB5ABF"/>
    <w:rsid w:val="00CB6776"/>
    <w:rsid w:val="00CB695D"/>
    <w:rsid w:val="00CB6E80"/>
    <w:rsid w:val="00CB6F51"/>
    <w:rsid w:val="00CB7096"/>
    <w:rsid w:val="00CB71A6"/>
    <w:rsid w:val="00CB772B"/>
    <w:rsid w:val="00CB7901"/>
    <w:rsid w:val="00CB7EFA"/>
    <w:rsid w:val="00CB7FF2"/>
    <w:rsid w:val="00CC014A"/>
    <w:rsid w:val="00CC0355"/>
    <w:rsid w:val="00CC0712"/>
    <w:rsid w:val="00CC102F"/>
    <w:rsid w:val="00CC10E4"/>
    <w:rsid w:val="00CC119D"/>
    <w:rsid w:val="00CC12B9"/>
    <w:rsid w:val="00CC1404"/>
    <w:rsid w:val="00CC1B9E"/>
    <w:rsid w:val="00CC1BD3"/>
    <w:rsid w:val="00CC1C6D"/>
    <w:rsid w:val="00CC21DA"/>
    <w:rsid w:val="00CC2445"/>
    <w:rsid w:val="00CC24A8"/>
    <w:rsid w:val="00CC26B7"/>
    <w:rsid w:val="00CC2766"/>
    <w:rsid w:val="00CC28E5"/>
    <w:rsid w:val="00CC2CD6"/>
    <w:rsid w:val="00CC3698"/>
    <w:rsid w:val="00CC369D"/>
    <w:rsid w:val="00CC377E"/>
    <w:rsid w:val="00CC37AC"/>
    <w:rsid w:val="00CC37DF"/>
    <w:rsid w:val="00CC3D16"/>
    <w:rsid w:val="00CC3DA2"/>
    <w:rsid w:val="00CC424C"/>
    <w:rsid w:val="00CC4AD4"/>
    <w:rsid w:val="00CC4DC0"/>
    <w:rsid w:val="00CC4E1E"/>
    <w:rsid w:val="00CC52D8"/>
    <w:rsid w:val="00CC549C"/>
    <w:rsid w:val="00CC5B4B"/>
    <w:rsid w:val="00CC5C48"/>
    <w:rsid w:val="00CC5E7C"/>
    <w:rsid w:val="00CC5F7A"/>
    <w:rsid w:val="00CC60B3"/>
    <w:rsid w:val="00CC60C1"/>
    <w:rsid w:val="00CC61B3"/>
    <w:rsid w:val="00CC6502"/>
    <w:rsid w:val="00CC660C"/>
    <w:rsid w:val="00CC6C99"/>
    <w:rsid w:val="00CC7B4A"/>
    <w:rsid w:val="00CC7D42"/>
    <w:rsid w:val="00CD0016"/>
    <w:rsid w:val="00CD0157"/>
    <w:rsid w:val="00CD0185"/>
    <w:rsid w:val="00CD07DC"/>
    <w:rsid w:val="00CD10D4"/>
    <w:rsid w:val="00CD13D2"/>
    <w:rsid w:val="00CD15F3"/>
    <w:rsid w:val="00CD1A7B"/>
    <w:rsid w:val="00CD23D5"/>
    <w:rsid w:val="00CD28E3"/>
    <w:rsid w:val="00CD2BE2"/>
    <w:rsid w:val="00CD30F5"/>
    <w:rsid w:val="00CD31F7"/>
    <w:rsid w:val="00CD35F7"/>
    <w:rsid w:val="00CD36CA"/>
    <w:rsid w:val="00CD3768"/>
    <w:rsid w:val="00CD38CC"/>
    <w:rsid w:val="00CD3D0F"/>
    <w:rsid w:val="00CD4212"/>
    <w:rsid w:val="00CD4853"/>
    <w:rsid w:val="00CD4BB5"/>
    <w:rsid w:val="00CD4E81"/>
    <w:rsid w:val="00CD5225"/>
    <w:rsid w:val="00CD5333"/>
    <w:rsid w:val="00CD593F"/>
    <w:rsid w:val="00CD5A02"/>
    <w:rsid w:val="00CD5CBF"/>
    <w:rsid w:val="00CD605C"/>
    <w:rsid w:val="00CD64CB"/>
    <w:rsid w:val="00CD6E70"/>
    <w:rsid w:val="00CD708F"/>
    <w:rsid w:val="00CD72D6"/>
    <w:rsid w:val="00CD73D7"/>
    <w:rsid w:val="00CD7615"/>
    <w:rsid w:val="00CD77FC"/>
    <w:rsid w:val="00CD7A89"/>
    <w:rsid w:val="00CD7CA9"/>
    <w:rsid w:val="00CD7CB4"/>
    <w:rsid w:val="00CD7D90"/>
    <w:rsid w:val="00CE0AE1"/>
    <w:rsid w:val="00CE0BCC"/>
    <w:rsid w:val="00CE111F"/>
    <w:rsid w:val="00CE11C7"/>
    <w:rsid w:val="00CE1991"/>
    <w:rsid w:val="00CE1A2D"/>
    <w:rsid w:val="00CE1F00"/>
    <w:rsid w:val="00CE2041"/>
    <w:rsid w:val="00CE2C6E"/>
    <w:rsid w:val="00CE33DF"/>
    <w:rsid w:val="00CE448B"/>
    <w:rsid w:val="00CE4C21"/>
    <w:rsid w:val="00CE4D15"/>
    <w:rsid w:val="00CE5013"/>
    <w:rsid w:val="00CE5445"/>
    <w:rsid w:val="00CE5923"/>
    <w:rsid w:val="00CE7ED2"/>
    <w:rsid w:val="00CF112A"/>
    <w:rsid w:val="00CF125B"/>
    <w:rsid w:val="00CF1AF4"/>
    <w:rsid w:val="00CF2950"/>
    <w:rsid w:val="00CF3022"/>
    <w:rsid w:val="00CF3501"/>
    <w:rsid w:val="00CF3AE3"/>
    <w:rsid w:val="00CF3D30"/>
    <w:rsid w:val="00CF3D43"/>
    <w:rsid w:val="00CF3E55"/>
    <w:rsid w:val="00CF4883"/>
    <w:rsid w:val="00CF4F01"/>
    <w:rsid w:val="00CF4F53"/>
    <w:rsid w:val="00CF4F96"/>
    <w:rsid w:val="00CF5652"/>
    <w:rsid w:val="00CF5F0A"/>
    <w:rsid w:val="00CF633E"/>
    <w:rsid w:val="00CF6625"/>
    <w:rsid w:val="00CF67AB"/>
    <w:rsid w:val="00CF69B7"/>
    <w:rsid w:val="00CF6D8E"/>
    <w:rsid w:val="00CF6E0B"/>
    <w:rsid w:val="00CF6EA3"/>
    <w:rsid w:val="00CF71A3"/>
    <w:rsid w:val="00CF71FF"/>
    <w:rsid w:val="00CF7346"/>
    <w:rsid w:val="00CF7B04"/>
    <w:rsid w:val="00CF7C72"/>
    <w:rsid w:val="00CF7D7D"/>
    <w:rsid w:val="00D0033B"/>
    <w:rsid w:val="00D0050F"/>
    <w:rsid w:val="00D00A01"/>
    <w:rsid w:val="00D02746"/>
    <w:rsid w:val="00D027D0"/>
    <w:rsid w:val="00D028A9"/>
    <w:rsid w:val="00D028DC"/>
    <w:rsid w:val="00D02999"/>
    <w:rsid w:val="00D02A24"/>
    <w:rsid w:val="00D02AB8"/>
    <w:rsid w:val="00D03875"/>
    <w:rsid w:val="00D03C9F"/>
    <w:rsid w:val="00D03D7E"/>
    <w:rsid w:val="00D03DDF"/>
    <w:rsid w:val="00D04078"/>
    <w:rsid w:val="00D04660"/>
    <w:rsid w:val="00D04902"/>
    <w:rsid w:val="00D04D9E"/>
    <w:rsid w:val="00D04FA0"/>
    <w:rsid w:val="00D0544C"/>
    <w:rsid w:val="00D05748"/>
    <w:rsid w:val="00D05B4D"/>
    <w:rsid w:val="00D074C6"/>
    <w:rsid w:val="00D07590"/>
    <w:rsid w:val="00D07EB2"/>
    <w:rsid w:val="00D10051"/>
    <w:rsid w:val="00D102A1"/>
    <w:rsid w:val="00D1030B"/>
    <w:rsid w:val="00D1036E"/>
    <w:rsid w:val="00D103EC"/>
    <w:rsid w:val="00D107E1"/>
    <w:rsid w:val="00D10870"/>
    <w:rsid w:val="00D10B56"/>
    <w:rsid w:val="00D10CE1"/>
    <w:rsid w:val="00D11169"/>
    <w:rsid w:val="00D113C8"/>
    <w:rsid w:val="00D11B58"/>
    <w:rsid w:val="00D11E1B"/>
    <w:rsid w:val="00D1204D"/>
    <w:rsid w:val="00D12334"/>
    <w:rsid w:val="00D127C5"/>
    <w:rsid w:val="00D12A3C"/>
    <w:rsid w:val="00D12A3D"/>
    <w:rsid w:val="00D12BA2"/>
    <w:rsid w:val="00D13207"/>
    <w:rsid w:val="00D13575"/>
    <w:rsid w:val="00D13C4A"/>
    <w:rsid w:val="00D14226"/>
    <w:rsid w:val="00D142BF"/>
    <w:rsid w:val="00D16648"/>
    <w:rsid w:val="00D169CE"/>
    <w:rsid w:val="00D16AB7"/>
    <w:rsid w:val="00D17042"/>
    <w:rsid w:val="00D1725B"/>
    <w:rsid w:val="00D17BEF"/>
    <w:rsid w:val="00D17BF8"/>
    <w:rsid w:val="00D207D2"/>
    <w:rsid w:val="00D2081B"/>
    <w:rsid w:val="00D20F42"/>
    <w:rsid w:val="00D2126C"/>
    <w:rsid w:val="00D21509"/>
    <w:rsid w:val="00D216FA"/>
    <w:rsid w:val="00D21C0C"/>
    <w:rsid w:val="00D2244F"/>
    <w:rsid w:val="00D22679"/>
    <w:rsid w:val="00D226A2"/>
    <w:rsid w:val="00D2285F"/>
    <w:rsid w:val="00D22FF1"/>
    <w:rsid w:val="00D23414"/>
    <w:rsid w:val="00D2397F"/>
    <w:rsid w:val="00D243B7"/>
    <w:rsid w:val="00D2441F"/>
    <w:rsid w:val="00D24A53"/>
    <w:rsid w:val="00D24D45"/>
    <w:rsid w:val="00D24D77"/>
    <w:rsid w:val="00D2532F"/>
    <w:rsid w:val="00D25B42"/>
    <w:rsid w:val="00D25D29"/>
    <w:rsid w:val="00D2684C"/>
    <w:rsid w:val="00D26D6B"/>
    <w:rsid w:val="00D27182"/>
    <w:rsid w:val="00D27E08"/>
    <w:rsid w:val="00D27EC5"/>
    <w:rsid w:val="00D30748"/>
    <w:rsid w:val="00D31248"/>
    <w:rsid w:val="00D31512"/>
    <w:rsid w:val="00D315E7"/>
    <w:rsid w:val="00D317BC"/>
    <w:rsid w:val="00D31D7F"/>
    <w:rsid w:val="00D32BAF"/>
    <w:rsid w:val="00D33607"/>
    <w:rsid w:val="00D34B1B"/>
    <w:rsid w:val="00D35107"/>
    <w:rsid w:val="00D3530D"/>
    <w:rsid w:val="00D356AC"/>
    <w:rsid w:val="00D35896"/>
    <w:rsid w:val="00D363FC"/>
    <w:rsid w:val="00D36794"/>
    <w:rsid w:val="00D36AD0"/>
    <w:rsid w:val="00D36B4D"/>
    <w:rsid w:val="00D36BA2"/>
    <w:rsid w:val="00D36BE2"/>
    <w:rsid w:val="00D36BE6"/>
    <w:rsid w:val="00D37006"/>
    <w:rsid w:val="00D3728B"/>
    <w:rsid w:val="00D374A5"/>
    <w:rsid w:val="00D3752B"/>
    <w:rsid w:val="00D377E5"/>
    <w:rsid w:val="00D4006C"/>
    <w:rsid w:val="00D4035A"/>
    <w:rsid w:val="00D404DF"/>
    <w:rsid w:val="00D4101E"/>
    <w:rsid w:val="00D4161E"/>
    <w:rsid w:val="00D41AD5"/>
    <w:rsid w:val="00D42A8E"/>
    <w:rsid w:val="00D42EF3"/>
    <w:rsid w:val="00D430CC"/>
    <w:rsid w:val="00D43309"/>
    <w:rsid w:val="00D4342E"/>
    <w:rsid w:val="00D435A5"/>
    <w:rsid w:val="00D43C77"/>
    <w:rsid w:val="00D449A9"/>
    <w:rsid w:val="00D44B00"/>
    <w:rsid w:val="00D452C4"/>
    <w:rsid w:val="00D453FC"/>
    <w:rsid w:val="00D45462"/>
    <w:rsid w:val="00D4593D"/>
    <w:rsid w:val="00D4593E"/>
    <w:rsid w:val="00D459FA"/>
    <w:rsid w:val="00D462EE"/>
    <w:rsid w:val="00D4656E"/>
    <w:rsid w:val="00D467B6"/>
    <w:rsid w:val="00D46A7D"/>
    <w:rsid w:val="00D46D8B"/>
    <w:rsid w:val="00D4725B"/>
    <w:rsid w:val="00D472C2"/>
    <w:rsid w:val="00D47542"/>
    <w:rsid w:val="00D4793B"/>
    <w:rsid w:val="00D47AED"/>
    <w:rsid w:val="00D47D23"/>
    <w:rsid w:val="00D47FC3"/>
    <w:rsid w:val="00D50939"/>
    <w:rsid w:val="00D509C9"/>
    <w:rsid w:val="00D50A2C"/>
    <w:rsid w:val="00D50BBC"/>
    <w:rsid w:val="00D5106A"/>
    <w:rsid w:val="00D510BA"/>
    <w:rsid w:val="00D5128F"/>
    <w:rsid w:val="00D51934"/>
    <w:rsid w:val="00D51B03"/>
    <w:rsid w:val="00D51C95"/>
    <w:rsid w:val="00D523F6"/>
    <w:rsid w:val="00D5289A"/>
    <w:rsid w:val="00D529EC"/>
    <w:rsid w:val="00D52C57"/>
    <w:rsid w:val="00D53644"/>
    <w:rsid w:val="00D53A13"/>
    <w:rsid w:val="00D53B20"/>
    <w:rsid w:val="00D53CE2"/>
    <w:rsid w:val="00D53E47"/>
    <w:rsid w:val="00D54195"/>
    <w:rsid w:val="00D544B8"/>
    <w:rsid w:val="00D54514"/>
    <w:rsid w:val="00D55867"/>
    <w:rsid w:val="00D561FA"/>
    <w:rsid w:val="00D56293"/>
    <w:rsid w:val="00D5653D"/>
    <w:rsid w:val="00D5682B"/>
    <w:rsid w:val="00D56888"/>
    <w:rsid w:val="00D56FDA"/>
    <w:rsid w:val="00D574C2"/>
    <w:rsid w:val="00D60370"/>
    <w:rsid w:val="00D6093A"/>
    <w:rsid w:val="00D610B1"/>
    <w:rsid w:val="00D61239"/>
    <w:rsid w:val="00D61750"/>
    <w:rsid w:val="00D61C4F"/>
    <w:rsid w:val="00D62DAA"/>
    <w:rsid w:val="00D62DCB"/>
    <w:rsid w:val="00D63584"/>
    <w:rsid w:val="00D63A27"/>
    <w:rsid w:val="00D6406E"/>
    <w:rsid w:val="00D64BDB"/>
    <w:rsid w:val="00D650A5"/>
    <w:rsid w:val="00D653A0"/>
    <w:rsid w:val="00D65AB2"/>
    <w:rsid w:val="00D65AF1"/>
    <w:rsid w:val="00D65CEC"/>
    <w:rsid w:val="00D65DE3"/>
    <w:rsid w:val="00D65F12"/>
    <w:rsid w:val="00D6624B"/>
    <w:rsid w:val="00D66AA0"/>
    <w:rsid w:val="00D66BE1"/>
    <w:rsid w:val="00D66E12"/>
    <w:rsid w:val="00D67098"/>
    <w:rsid w:val="00D67257"/>
    <w:rsid w:val="00D67A92"/>
    <w:rsid w:val="00D7060D"/>
    <w:rsid w:val="00D70DEE"/>
    <w:rsid w:val="00D70E2C"/>
    <w:rsid w:val="00D70F45"/>
    <w:rsid w:val="00D71012"/>
    <w:rsid w:val="00D71330"/>
    <w:rsid w:val="00D71348"/>
    <w:rsid w:val="00D716E0"/>
    <w:rsid w:val="00D718FF"/>
    <w:rsid w:val="00D71A1E"/>
    <w:rsid w:val="00D71C22"/>
    <w:rsid w:val="00D71D48"/>
    <w:rsid w:val="00D72375"/>
    <w:rsid w:val="00D72D49"/>
    <w:rsid w:val="00D72F97"/>
    <w:rsid w:val="00D73515"/>
    <w:rsid w:val="00D735FA"/>
    <w:rsid w:val="00D739BF"/>
    <w:rsid w:val="00D73EBF"/>
    <w:rsid w:val="00D73F0E"/>
    <w:rsid w:val="00D741A0"/>
    <w:rsid w:val="00D74D95"/>
    <w:rsid w:val="00D751D2"/>
    <w:rsid w:val="00D75786"/>
    <w:rsid w:val="00D75B7A"/>
    <w:rsid w:val="00D76196"/>
    <w:rsid w:val="00D767AE"/>
    <w:rsid w:val="00D768BD"/>
    <w:rsid w:val="00D76985"/>
    <w:rsid w:val="00D76BED"/>
    <w:rsid w:val="00D76FB4"/>
    <w:rsid w:val="00D774D6"/>
    <w:rsid w:val="00D77676"/>
    <w:rsid w:val="00D77F37"/>
    <w:rsid w:val="00D8032C"/>
    <w:rsid w:val="00D804E1"/>
    <w:rsid w:val="00D80FD6"/>
    <w:rsid w:val="00D81048"/>
    <w:rsid w:val="00D82176"/>
    <w:rsid w:val="00D82AFF"/>
    <w:rsid w:val="00D83B7B"/>
    <w:rsid w:val="00D84411"/>
    <w:rsid w:val="00D8475E"/>
    <w:rsid w:val="00D84835"/>
    <w:rsid w:val="00D84D1D"/>
    <w:rsid w:val="00D86532"/>
    <w:rsid w:val="00D8669F"/>
    <w:rsid w:val="00D86D59"/>
    <w:rsid w:val="00D86EBC"/>
    <w:rsid w:val="00D87397"/>
    <w:rsid w:val="00D87512"/>
    <w:rsid w:val="00D876AB"/>
    <w:rsid w:val="00D87866"/>
    <w:rsid w:val="00D90191"/>
    <w:rsid w:val="00D901D9"/>
    <w:rsid w:val="00D90410"/>
    <w:rsid w:val="00D9086F"/>
    <w:rsid w:val="00D90AF2"/>
    <w:rsid w:val="00D90D98"/>
    <w:rsid w:val="00D91129"/>
    <w:rsid w:val="00D91AD8"/>
    <w:rsid w:val="00D921CB"/>
    <w:rsid w:val="00D92241"/>
    <w:rsid w:val="00D93235"/>
    <w:rsid w:val="00D9328B"/>
    <w:rsid w:val="00D93B35"/>
    <w:rsid w:val="00D93B65"/>
    <w:rsid w:val="00D93CA6"/>
    <w:rsid w:val="00D9420D"/>
    <w:rsid w:val="00D9438D"/>
    <w:rsid w:val="00D94DE2"/>
    <w:rsid w:val="00D9524E"/>
    <w:rsid w:val="00D952FC"/>
    <w:rsid w:val="00D958E2"/>
    <w:rsid w:val="00D95B48"/>
    <w:rsid w:val="00D9622B"/>
    <w:rsid w:val="00D96466"/>
    <w:rsid w:val="00D96CBF"/>
    <w:rsid w:val="00D96DBE"/>
    <w:rsid w:val="00D97677"/>
    <w:rsid w:val="00DA023C"/>
    <w:rsid w:val="00DA0E16"/>
    <w:rsid w:val="00DA0FE4"/>
    <w:rsid w:val="00DA1190"/>
    <w:rsid w:val="00DA1A20"/>
    <w:rsid w:val="00DA237A"/>
    <w:rsid w:val="00DA2561"/>
    <w:rsid w:val="00DA26DD"/>
    <w:rsid w:val="00DA361F"/>
    <w:rsid w:val="00DA3A40"/>
    <w:rsid w:val="00DA3DA7"/>
    <w:rsid w:val="00DA3E2B"/>
    <w:rsid w:val="00DA3F1F"/>
    <w:rsid w:val="00DA3F62"/>
    <w:rsid w:val="00DA4375"/>
    <w:rsid w:val="00DA4A0B"/>
    <w:rsid w:val="00DA4E0D"/>
    <w:rsid w:val="00DA558F"/>
    <w:rsid w:val="00DA6124"/>
    <w:rsid w:val="00DA65EB"/>
    <w:rsid w:val="00DA6608"/>
    <w:rsid w:val="00DA6792"/>
    <w:rsid w:val="00DA6BBA"/>
    <w:rsid w:val="00DA70DE"/>
    <w:rsid w:val="00DA7477"/>
    <w:rsid w:val="00DA780A"/>
    <w:rsid w:val="00DA7C8B"/>
    <w:rsid w:val="00DB05DB"/>
    <w:rsid w:val="00DB1548"/>
    <w:rsid w:val="00DB1729"/>
    <w:rsid w:val="00DB1786"/>
    <w:rsid w:val="00DB1A4F"/>
    <w:rsid w:val="00DB1A9F"/>
    <w:rsid w:val="00DB1E23"/>
    <w:rsid w:val="00DB2118"/>
    <w:rsid w:val="00DB238E"/>
    <w:rsid w:val="00DB284A"/>
    <w:rsid w:val="00DB293A"/>
    <w:rsid w:val="00DB2998"/>
    <w:rsid w:val="00DB2B26"/>
    <w:rsid w:val="00DB315F"/>
    <w:rsid w:val="00DB3885"/>
    <w:rsid w:val="00DB393A"/>
    <w:rsid w:val="00DB3D5B"/>
    <w:rsid w:val="00DB3D8B"/>
    <w:rsid w:val="00DB4031"/>
    <w:rsid w:val="00DB41FB"/>
    <w:rsid w:val="00DB4E4F"/>
    <w:rsid w:val="00DB5A22"/>
    <w:rsid w:val="00DB603E"/>
    <w:rsid w:val="00DB6A50"/>
    <w:rsid w:val="00DB6D2B"/>
    <w:rsid w:val="00DB6F3B"/>
    <w:rsid w:val="00DB717D"/>
    <w:rsid w:val="00DB77F4"/>
    <w:rsid w:val="00DB7B8D"/>
    <w:rsid w:val="00DB7E9B"/>
    <w:rsid w:val="00DC00D5"/>
    <w:rsid w:val="00DC01F2"/>
    <w:rsid w:val="00DC0396"/>
    <w:rsid w:val="00DC0527"/>
    <w:rsid w:val="00DC0A6A"/>
    <w:rsid w:val="00DC0B61"/>
    <w:rsid w:val="00DC0C06"/>
    <w:rsid w:val="00DC0E2D"/>
    <w:rsid w:val="00DC0F9D"/>
    <w:rsid w:val="00DC1495"/>
    <w:rsid w:val="00DC15D8"/>
    <w:rsid w:val="00DC2599"/>
    <w:rsid w:val="00DC2C70"/>
    <w:rsid w:val="00DC30D2"/>
    <w:rsid w:val="00DC3222"/>
    <w:rsid w:val="00DC3A03"/>
    <w:rsid w:val="00DC3A14"/>
    <w:rsid w:val="00DC3D66"/>
    <w:rsid w:val="00DC419D"/>
    <w:rsid w:val="00DC428D"/>
    <w:rsid w:val="00DC4846"/>
    <w:rsid w:val="00DC4894"/>
    <w:rsid w:val="00DC49BA"/>
    <w:rsid w:val="00DC4A89"/>
    <w:rsid w:val="00DC4AB5"/>
    <w:rsid w:val="00DC5063"/>
    <w:rsid w:val="00DC5450"/>
    <w:rsid w:val="00DC5A17"/>
    <w:rsid w:val="00DC6443"/>
    <w:rsid w:val="00DC6565"/>
    <w:rsid w:val="00DC6CBF"/>
    <w:rsid w:val="00DC6D59"/>
    <w:rsid w:val="00DC6DE2"/>
    <w:rsid w:val="00DD08CB"/>
    <w:rsid w:val="00DD0AF7"/>
    <w:rsid w:val="00DD0D7A"/>
    <w:rsid w:val="00DD1260"/>
    <w:rsid w:val="00DD137E"/>
    <w:rsid w:val="00DD19DE"/>
    <w:rsid w:val="00DD2BB7"/>
    <w:rsid w:val="00DD2BC7"/>
    <w:rsid w:val="00DD2D17"/>
    <w:rsid w:val="00DD2EFD"/>
    <w:rsid w:val="00DD2FA8"/>
    <w:rsid w:val="00DD332F"/>
    <w:rsid w:val="00DD380C"/>
    <w:rsid w:val="00DD3999"/>
    <w:rsid w:val="00DD3C63"/>
    <w:rsid w:val="00DD480A"/>
    <w:rsid w:val="00DD494C"/>
    <w:rsid w:val="00DD4E63"/>
    <w:rsid w:val="00DD5707"/>
    <w:rsid w:val="00DD587E"/>
    <w:rsid w:val="00DD5C56"/>
    <w:rsid w:val="00DD5D4D"/>
    <w:rsid w:val="00DD5E7F"/>
    <w:rsid w:val="00DD6388"/>
    <w:rsid w:val="00DD7767"/>
    <w:rsid w:val="00DD7962"/>
    <w:rsid w:val="00DD7E41"/>
    <w:rsid w:val="00DE012F"/>
    <w:rsid w:val="00DE0851"/>
    <w:rsid w:val="00DE0C01"/>
    <w:rsid w:val="00DE1FFD"/>
    <w:rsid w:val="00DE2155"/>
    <w:rsid w:val="00DE216A"/>
    <w:rsid w:val="00DE2211"/>
    <w:rsid w:val="00DE29CA"/>
    <w:rsid w:val="00DE307E"/>
    <w:rsid w:val="00DE3A4E"/>
    <w:rsid w:val="00DE3C87"/>
    <w:rsid w:val="00DE4656"/>
    <w:rsid w:val="00DE479F"/>
    <w:rsid w:val="00DE4D44"/>
    <w:rsid w:val="00DE4EF9"/>
    <w:rsid w:val="00DE4FF8"/>
    <w:rsid w:val="00DE53CC"/>
    <w:rsid w:val="00DE5429"/>
    <w:rsid w:val="00DE5A00"/>
    <w:rsid w:val="00DE5A80"/>
    <w:rsid w:val="00DE64E9"/>
    <w:rsid w:val="00DE6813"/>
    <w:rsid w:val="00DE6904"/>
    <w:rsid w:val="00DE7474"/>
    <w:rsid w:val="00DE74EB"/>
    <w:rsid w:val="00DE7A97"/>
    <w:rsid w:val="00DE7E71"/>
    <w:rsid w:val="00DF042D"/>
    <w:rsid w:val="00DF053F"/>
    <w:rsid w:val="00DF07A5"/>
    <w:rsid w:val="00DF0E04"/>
    <w:rsid w:val="00DF0F14"/>
    <w:rsid w:val="00DF0FCF"/>
    <w:rsid w:val="00DF11DB"/>
    <w:rsid w:val="00DF145E"/>
    <w:rsid w:val="00DF1AF2"/>
    <w:rsid w:val="00DF24E6"/>
    <w:rsid w:val="00DF2678"/>
    <w:rsid w:val="00DF2774"/>
    <w:rsid w:val="00DF2A80"/>
    <w:rsid w:val="00DF308F"/>
    <w:rsid w:val="00DF384D"/>
    <w:rsid w:val="00DF432E"/>
    <w:rsid w:val="00DF457B"/>
    <w:rsid w:val="00DF4862"/>
    <w:rsid w:val="00DF4897"/>
    <w:rsid w:val="00DF515A"/>
    <w:rsid w:val="00DF5226"/>
    <w:rsid w:val="00DF53F3"/>
    <w:rsid w:val="00DF545B"/>
    <w:rsid w:val="00DF5719"/>
    <w:rsid w:val="00DF59CD"/>
    <w:rsid w:val="00DF6091"/>
    <w:rsid w:val="00DF6197"/>
    <w:rsid w:val="00DF61E4"/>
    <w:rsid w:val="00DF62EE"/>
    <w:rsid w:val="00DF6490"/>
    <w:rsid w:val="00DF667B"/>
    <w:rsid w:val="00DF67BE"/>
    <w:rsid w:val="00DF6819"/>
    <w:rsid w:val="00DF68EC"/>
    <w:rsid w:val="00DF78D1"/>
    <w:rsid w:val="00DF7A63"/>
    <w:rsid w:val="00E0041C"/>
    <w:rsid w:val="00E00548"/>
    <w:rsid w:val="00E005B6"/>
    <w:rsid w:val="00E009B0"/>
    <w:rsid w:val="00E009FC"/>
    <w:rsid w:val="00E00FBC"/>
    <w:rsid w:val="00E01061"/>
    <w:rsid w:val="00E010A8"/>
    <w:rsid w:val="00E010F5"/>
    <w:rsid w:val="00E017AD"/>
    <w:rsid w:val="00E01BF6"/>
    <w:rsid w:val="00E0249F"/>
    <w:rsid w:val="00E02868"/>
    <w:rsid w:val="00E029AA"/>
    <w:rsid w:val="00E02A26"/>
    <w:rsid w:val="00E02B30"/>
    <w:rsid w:val="00E030B0"/>
    <w:rsid w:val="00E03458"/>
    <w:rsid w:val="00E03FFA"/>
    <w:rsid w:val="00E042A3"/>
    <w:rsid w:val="00E043FB"/>
    <w:rsid w:val="00E04D43"/>
    <w:rsid w:val="00E050FA"/>
    <w:rsid w:val="00E0517E"/>
    <w:rsid w:val="00E05240"/>
    <w:rsid w:val="00E05566"/>
    <w:rsid w:val="00E059E4"/>
    <w:rsid w:val="00E05BCF"/>
    <w:rsid w:val="00E06683"/>
    <w:rsid w:val="00E06C1E"/>
    <w:rsid w:val="00E0738C"/>
    <w:rsid w:val="00E0763D"/>
    <w:rsid w:val="00E0768C"/>
    <w:rsid w:val="00E07843"/>
    <w:rsid w:val="00E079BE"/>
    <w:rsid w:val="00E07A8E"/>
    <w:rsid w:val="00E07B2F"/>
    <w:rsid w:val="00E104B9"/>
    <w:rsid w:val="00E10669"/>
    <w:rsid w:val="00E1077A"/>
    <w:rsid w:val="00E1091F"/>
    <w:rsid w:val="00E109E7"/>
    <w:rsid w:val="00E10D66"/>
    <w:rsid w:val="00E10EF2"/>
    <w:rsid w:val="00E1149E"/>
    <w:rsid w:val="00E11DA3"/>
    <w:rsid w:val="00E11DCF"/>
    <w:rsid w:val="00E1289E"/>
    <w:rsid w:val="00E12DD8"/>
    <w:rsid w:val="00E12E6A"/>
    <w:rsid w:val="00E14496"/>
    <w:rsid w:val="00E144F4"/>
    <w:rsid w:val="00E14669"/>
    <w:rsid w:val="00E14945"/>
    <w:rsid w:val="00E14964"/>
    <w:rsid w:val="00E14E2F"/>
    <w:rsid w:val="00E15460"/>
    <w:rsid w:val="00E155A1"/>
    <w:rsid w:val="00E158C7"/>
    <w:rsid w:val="00E15C4A"/>
    <w:rsid w:val="00E1603A"/>
    <w:rsid w:val="00E1621F"/>
    <w:rsid w:val="00E16AA9"/>
    <w:rsid w:val="00E16B6C"/>
    <w:rsid w:val="00E16BCA"/>
    <w:rsid w:val="00E16D09"/>
    <w:rsid w:val="00E16E0C"/>
    <w:rsid w:val="00E17FD8"/>
    <w:rsid w:val="00E20208"/>
    <w:rsid w:val="00E203AB"/>
    <w:rsid w:val="00E2052D"/>
    <w:rsid w:val="00E2085F"/>
    <w:rsid w:val="00E2134A"/>
    <w:rsid w:val="00E2144E"/>
    <w:rsid w:val="00E2340E"/>
    <w:rsid w:val="00E23E80"/>
    <w:rsid w:val="00E2429E"/>
    <w:rsid w:val="00E249FF"/>
    <w:rsid w:val="00E24EB1"/>
    <w:rsid w:val="00E2507E"/>
    <w:rsid w:val="00E251A7"/>
    <w:rsid w:val="00E266EE"/>
    <w:rsid w:val="00E26ECA"/>
    <w:rsid w:val="00E278F4"/>
    <w:rsid w:val="00E27B6A"/>
    <w:rsid w:val="00E27CEB"/>
    <w:rsid w:val="00E27DAC"/>
    <w:rsid w:val="00E3008A"/>
    <w:rsid w:val="00E301D4"/>
    <w:rsid w:val="00E30481"/>
    <w:rsid w:val="00E30680"/>
    <w:rsid w:val="00E30D1B"/>
    <w:rsid w:val="00E3105C"/>
    <w:rsid w:val="00E310BD"/>
    <w:rsid w:val="00E32404"/>
    <w:rsid w:val="00E3243B"/>
    <w:rsid w:val="00E327EB"/>
    <w:rsid w:val="00E32AFB"/>
    <w:rsid w:val="00E32B1C"/>
    <w:rsid w:val="00E32B3E"/>
    <w:rsid w:val="00E32C06"/>
    <w:rsid w:val="00E32C78"/>
    <w:rsid w:val="00E33210"/>
    <w:rsid w:val="00E33554"/>
    <w:rsid w:val="00E3362F"/>
    <w:rsid w:val="00E337C4"/>
    <w:rsid w:val="00E3425A"/>
    <w:rsid w:val="00E342BE"/>
    <w:rsid w:val="00E34649"/>
    <w:rsid w:val="00E34B82"/>
    <w:rsid w:val="00E34E3F"/>
    <w:rsid w:val="00E35588"/>
    <w:rsid w:val="00E356DF"/>
    <w:rsid w:val="00E35733"/>
    <w:rsid w:val="00E35799"/>
    <w:rsid w:val="00E35EE1"/>
    <w:rsid w:val="00E35F57"/>
    <w:rsid w:val="00E35FAA"/>
    <w:rsid w:val="00E3610C"/>
    <w:rsid w:val="00E3707A"/>
    <w:rsid w:val="00E371F3"/>
    <w:rsid w:val="00E37258"/>
    <w:rsid w:val="00E37719"/>
    <w:rsid w:val="00E37794"/>
    <w:rsid w:val="00E40C0D"/>
    <w:rsid w:val="00E41105"/>
    <w:rsid w:val="00E41640"/>
    <w:rsid w:val="00E41C53"/>
    <w:rsid w:val="00E41D07"/>
    <w:rsid w:val="00E41E97"/>
    <w:rsid w:val="00E42684"/>
    <w:rsid w:val="00E4274D"/>
    <w:rsid w:val="00E42E6E"/>
    <w:rsid w:val="00E43C1B"/>
    <w:rsid w:val="00E43EBA"/>
    <w:rsid w:val="00E4488F"/>
    <w:rsid w:val="00E4496C"/>
    <w:rsid w:val="00E44DC5"/>
    <w:rsid w:val="00E45023"/>
    <w:rsid w:val="00E45084"/>
    <w:rsid w:val="00E4556A"/>
    <w:rsid w:val="00E45576"/>
    <w:rsid w:val="00E46899"/>
    <w:rsid w:val="00E46B8C"/>
    <w:rsid w:val="00E46D25"/>
    <w:rsid w:val="00E4717E"/>
    <w:rsid w:val="00E47C3E"/>
    <w:rsid w:val="00E47FD2"/>
    <w:rsid w:val="00E5014D"/>
    <w:rsid w:val="00E5071E"/>
    <w:rsid w:val="00E507D3"/>
    <w:rsid w:val="00E5136F"/>
    <w:rsid w:val="00E51467"/>
    <w:rsid w:val="00E51632"/>
    <w:rsid w:val="00E51B38"/>
    <w:rsid w:val="00E51FC3"/>
    <w:rsid w:val="00E522A5"/>
    <w:rsid w:val="00E522E1"/>
    <w:rsid w:val="00E524CB"/>
    <w:rsid w:val="00E525CC"/>
    <w:rsid w:val="00E5260A"/>
    <w:rsid w:val="00E528F4"/>
    <w:rsid w:val="00E529CA"/>
    <w:rsid w:val="00E52B26"/>
    <w:rsid w:val="00E52E9D"/>
    <w:rsid w:val="00E53006"/>
    <w:rsid w:val="00E530A1"/>
    <w:rsid w:val="00E53D6D"/>
    <w:rsid w:val="00E53DC8"/>
    <w:rsid w:val="00E541EC"/>
    <w:rsid w:val="00E542C4"/>
    <w:rsid w:val="00E5486C"/>
    <w:rsid w:val="00E54CBF"/>
    <w:rsid w:val="00E54F84"/>
    <w:rsid w:val="00E55EC0"/>
    <w:rsid w:val="00E560D0"/>
    <w:rsid w:val="00E565C6"/>
    <w:rsid w:val="00E570F3"/>
    <w:rsid w:val="00E573A0"/>
    <w:rsid w:val="00E57481"/>
    <w:rsid w:val="00E57B5D"/>
    <w:rsid w:val="00E60B0D"/>
    <w:rsid w:val="00E60E68"/>
    <w:rsid w:val="00E60EC1"/>
    <w:rsid w:val="00E612D8"/>
    <w:rsid w:val="00E613EE"/>
    <w:rsid w:val="00E615F6"/>
    <w:rsid w:val="00E61CA0"/>
    <w:rsid w:val="00E620E0"/>
    <w:rsid w:val="00E62D13"/>
    <w:rsid w:val="00E62D67"/>
    <w:rsid w:val="00E62F87"/>
    <w:rsid w:val="00E63385"/>
    <w:rsid w:val="00E63467"/>
    <w:rsid w:val="00E635DC"/>
    <w:rsid w:val="00E63758"/>
    <w:rsid w:val="00E63C27"/>
    <w:rsid w:val="00E6410C"/>
    <w:rsid w:val="00E64649"/>
    <w:rsid w:val="00E646A5"/>
    <w:rsid w:val="00E64938"/>
    <w:rsid w:val="00E64B12"/>
    <w:rsid w:val="00E655E5"/>
    <w:rsid w:val="00E65946"/>
    <w:rsid w:val="00E659B1"/>
    <w:rsid w:val="00E659C6"/>
    <w:rsid w:val="00E65C7B"/>
    <w:rsid w:val="00E65D66"/>
    <w:rsid w:val="00E6603D"/>
    <w:rsid w:val="00E666F8"/>
    <w:rsid w:val="00E668AE"/>
    <w:rsid w:val="00E66B8A"/>
    <w:rsid w:val="00E66FFF"/>
    <w:rsid w:val="00E671F7"/>
    <w:rsid w:val="00E67636"/>
    <w:rsid w:val="00E6795C"/>
    <w:rsid w:val="00E67A4D"/>
    <w:rsid w:val="00E67BDC"/>
    <w:rsid w:val="00E67FF2"/>
    <w:rsid w:val="00E7043B"/>
    <w:rsid w:val="00E7071D"/>
    <w:rsid w:val="00E707B5"/>
    <w:rsid w:val="00E71753"/>
    <w:rsid w:val="00E71E29"/>
    <w:rsid w:val="00E72068"/>
    <w:rsid w:val="00E72601"/>
    <w:rsid w:val="00E73133"/>
    <w:rsid w:val="00E73206"/>
    <w:rsid w:val="00E736F0"/>
    <w:rsid w:val="00E736FB"/>
    <w:rsid w:val="00E738CB"/>
    <w:rsid w:val="00E73E08"/>
    <w:rsid w:val="00E7402F"/>
    <w:rsid w:val="00E74466"/>
    <w:rsid w:val="00E749CB"/>
    <w:rsid w:val="00E7559E"/>
    <w:rsid w:val="00E75767"/>
    <w:rsid w:val="00E75D95"/>
    <w:rsid w:val="00E75EA1"/>
    <w:rsid w:val="00E75FAD"/>
    <w:rsid w:val="00E773A5"/>
    <w:rsid w:val="00E774FE"/>
    <w:rsid w:val="00E80031"/>
    <w:rsid w:val="00E804D6"/>
    <w:rsid w:val="00E80F16"/>
    <w:rsid w:val="00E80F92"/>
    <w:rsid w:val="00E81321"/>
    <w:rsid w:val="00E813D2"/>
    <w:rsid w:val="00E814BB"/>
    <w:rsid w:val="00E818CF"/>
    <w:rsid w:val="00E81994"/>
    <w:rsid w:val="00E81A5D"/>
    <w:rsid w:val="00E82645"/>
    <w:rsid w:val="00E82DD1"/>
    <w:rsid w:val="00E832CF"/>
    <w:rsid w:val="00E834E2"/>
    <w:rsid w:val="00E83DBF"/>
    <w:rsid w:val="00E84642"/>
    <w:rsid w:val="00E84648"/>
    <w:rsid w:val="00E84689"/>
    <w:rsid w:val="00E847A3"/>
    <w:rsid w:val="00E8486C"/>
    <w:rsid w:val="00E84BF2"/>
    <w:rsid w:val="00E850C8"/>
    <w:rsid w:val="00E85269"/>
    <w:rsid w:val="00E85350"/>
    <w:rsid w:val="00E8571B"/>
    <w:rsid w:val="00E85FA7"/>
    <w:rsid w:val="00E86002"/>
    <w:rsid w:val="00E86488"/>
    <w:rsid w:val="00E868FA"/>
    <w:rsid w:val="00E8786E"/>
    <w:rsid w:val="00E90242"/>
    <w:rsid w:val="00E90322"/>
    <w:rsid w:val="00E9080D"/>
    <w:rsid w:val="00E9147A"/>
    <w:rsid w:val="00E91F36"/>
    <w:rsid w:val="00E922AE"/>
    <w:rsid w:val="00E92359"/>
    <w:rsid w:val="00E928D1"/>
    <w:rsid w:val="00E928D3"/>
    <w:rsid w:val="00E92973"/>
    <w:rsid w:val="00E930CD"/>
    <w:rsid w:val="00E93202"/>
    <w:rsid w:val="00E93BB2"/>
    <w:rsid w:val="00E93D2D"/>
    <w:rsid w:val="00E93F0A"/>
    <w:rsid w:val="00E9458A"/>
    <w:rsid w:val="00E94947"/>
    <w:rsid w:val="00E94979"/>
    <w:rsid w:val="00E94B35"/>
    <w:rsid w:val="00E94D89"/>
    <w:rsid w:val="00E96284"/>
    <w:rsid w:val="00E97179"/>
    <w:rsid w:val="00E974DC"/>
    <w:rsid w:val="00EA036D"/>
    <w:rsid w:val="00EA03F6"/>
    <w:rsid w:val="00EA0470"/>
    <w:rsid w:val="00EA249B"/>
    <w:rsid w:val="00EA2639"/>
    <w:rsid w:val="00EA33DD"/>
    <w:rsid w:val="00EA344E"/>
    <w:rsid w:val="00EA4E10"/>
    <w:rsid w:val="00EA4E9A"/>
    <w:rsid w:val="00EA4FA8"/>
    <w:rsid w:val="00EA557F"/>
    <w:rsid w:val="00EA5FBA"/>
    <w:rsid w:val="00EA65FD"/>
    <w:rsid w:val="00EA6B7D"/>
    <w:rsid w:val="00EA7021"/>
    <w:rsid w:val="00EA7036"/>
    <w:rsid w:val="00EA721D"/>
    <w:rsid w:val="00EB00F7"/>
    <w:rsid w:val="00EB03B6"/>
    <w:rsid w:val="00EB1ACD"/>
    <w:rsid w:val="00EB1B1B"/>
    <w:rsid w:val="00EB1D87"/>
    <w:rsid w:val="00EB1F87"/>
    <w:rsid w:val="00EB22D1"/>
    <w:rsid w:val="00EB22F0"/>
    <w:rsid w:val="00EB2436"/>
    <w:rsid w:val="00EB2995"/>
    <w:rsid w:val="00EB2BFF"/>
    <w:rsid w:val="00EB2E3D"/>
    <w:rsid w:val="00EB2ED6"/>
    <w:rsid w:val="00EB3119"/>
    <w:rsid w:val="00EB3425"/>
    <w:rsid w:val="00EB3E09"/>
    <w:rsid w:val="00EB4471"/>
    <w:rsid w:val="00EB45C7"/>
    <w:rsid w:val="00EB4AB5"/>
    <w:rsid w:val="00EB4C32"/>
    <w:rsid w:val="00EB52E4"/>
    <w:rsid w:val="00EB5573"/>
    <w:rsid w:val="00EB5759"/>
    <w:rsid w:val="00EB5C78"/>
    <w:rsid w:val="00EB5F44"/>
    <w:rsid w:val="00EB5F53"/>
    <w:rsid w:val="00EB6267"/>
    <w:rsid w:val="00EB6818"/>
    <w:rsid w:val="00EB6CCF"/>
    <w:rsid w:val="00EB6EB1"/>
    <w:rsid w:val="00EB705D"/>
    <w:rsid w:val="00EB70AB"/>
    <w:rsid w:val="00EB7529"/>
    <w:rsid w:val="00EB7B39"/>
    <w:rsid w:val="00EB7CBB"/>
    <w:rsid w:val="00EB7FDB"/>
    <w:rsid w:val="00EC0123"/>
    <w:rsid w:val="00EC026A"/>
    <w:rsid w:val="00EC0388"/>
    <w:rsid w:val="00EC057C"/>
    <w:rsid w:val="00EC0884"/>
    <w:rsid w:val="00EC10B2"/>
    <w:rsid w:val="00EC12E0"/>
    <w:rsid w:val="00EC15A6"/>
    <w:rsid w:val="00EC1D5B"/>
    <w:rsid w:val="00EC21D0"/>
    <w:rsid w:val="00EC2560"/>
    <w:rsid w:val="00EC25A3"/>
    <w:rsid w:val="00EC295C"/>
    <w:rsid w:val="00EC2DB5"/>
    <w:rsid w:val="00EC39A3"/>
    <w:rsid w:val="00EC39F6"/>
    <w:rsid w:val="00EC4203"/>
    <w:rsid w:val="00EC43BD"/>
    <w:rsid w:val="00EC4774"/>
    <w:rsid w:val="00EC49F0"/>
    <w:rsid w:val="00EC4A77"/>
    <w:rsid w:val="00EC507D"/>
    <w:rsid w:val="00EC5352"/>
    <w:rsid w:val="00EC586F"/>
    <w:rsid w:val="00EC58EE"/>
    <w:rsid w:val="00EC5906"/>
    <w:rsid w:val="00EC5B52"/>
    <w:rsid w:val="00EC5C34"/>
    <w:rsid w:val="00EC5FB3"/>
    <w:rsid w:val="00EC616D"/>
    <w:rsid w:val="00EC61D6"/>
    <w:rsid w:val="00EC6F78"/>
    <w:rsid w:val="00EC7576"/>
    <w:rsid w:val="00EC75CA"/>
    <w:rsid w:val="00EC7A36"/>
    <w:rsid w:val="00EC7B89"/>
    <w:rsid w:val="00EC7CC3"/>
    <w:rsid w:val="00ED0470"/>
    <w:rsid w:val="00ED0818"/>
    <w:rsid w:val="00ED0AEE"/>
    <w:rsid w:val="00ED0EA8"/>
    <w:rsid w:val="00ED0ECC"/>
    <w:rsid w:val="00ED0F43"/>
    <w:rsid w:val="00ED0F79"/>
    <w:rsid w:val="00ED120C"/>
    <w:rsid w:val="00ED125D"/>
    <w:rsid w:val="00ED12F3"/>
    <w:rsid w:val="00ED1324"/>
    <w:rsid w:val="00ED1A2F"/>
    <w:rsid w:val="00ED1AA8"/>
    <w:rsid w:val="00ED1DA1"/>
    <w:rsid w:val="00ED203D"/>
    <w:rsid w:val="00ED2175"/>
    <w:rsid w:val="00ED2786"/>
    <w:rsid w:val="00ED2B4D"/>
    <w:rsid w:val="00ED2D6C"/>
    <w:rsid w:val="00ED37D5"/>
    <w:rsid w:val="00ED38E1"/>
    <w:rsid w:val="00ED3AA1"/>
    <w:rsid w:val="00ED473B"/>
    <w:rsid w:val="00ED4845"/>
    <w:rsid w:val="00ED499F"/>
    <w:rsid w:val="00ED4B1E"/>
    <w:rsid w:val="00ED4F49"/>
    <w:rsid w:val="00ED5349"/>
    <w:rsid w:val="00ED5381"/>
    <w:rsid w:val="00ED6B16"/>
    <w:rsid w:val="00ED6C23"/>
    <w:rsid w:val="00ED6F15"/>
    <w:rsid w:val="00ED7B45"/>
    <w:rsid w:val="00ED7FCA"/>
    <w:rsid w:val="00EE0473"/>
    <w:rsid w:val="00EE07EE"/>
    <w:rsid w:val="00EE0D56"/>
    <w:rsid w:val="00EE0DA3"/>
    <w:rsid w:val="00EE0FD0"/>
    <w:rsid w:val="00EE1061"/>
    <w:rsid w:val="00EE198A"/>
    <w:rsid w:val="00EE1AF3"/>
    <w:rsid w:val="00EE208A"/>
    <w:rsid w:val="00EE2258"/>
    <w:rsid w:val="00EE2CE3"/>
    <w:rsid w:val="00EE31F3"/>
    <w:rsid w:val="00EE338D"/>
    <w:rsid w:val="00EE3810"/>
    <w:rsid w:val="00EE3A8B"/>
    <w:rsid w:val="00EE3C42"/>
    <w:rsid w:val="00EE3C89"/>
    <w:rsid w:val="00EE4167"/>
    <w:rsid w:val="00EE4477"/>
    <w:rsid w:val="00EE4B33"/>
    <w:rsid w:val="00EE4C0B"/>
    <w:rsid w:val="00EE5BC9"/>
    <w:rsid w:val="00EE5E27"/>
    <w:rsid w:val="00EE6228"/>
    <w:rsid w:val="00EE6386"/>
    <w:rsid w:val="00EE6875"/>
    <w:rsid w:val="00EE6A36"/>
    <w:rsid w:val="00EE6B39"/>
    <w:rsid w:val="00EE6DE7"/>
    <w:rsid w:val="00EE7347"/>
    <w:rsid w:val="00EE7422"/>
    <w:rsid w:val="00EE74C4"/>
    <w:rsid w:val="00EE790D"/>
    <w:rsid w:val="00EE7FD4"/>
    <w:rsid w:val="00EF0164"/>
    <w:rsid w:val="00EF0D50"/>
    <w:rsid w:val="00EF1366"/>
    <w:rsid w:val="00EF1569"/>
    <w:rsid w:val="00EF185A"/>
    <w:rsid w:val="00EF1E7B"/>
    <w:rsid w:val="00EF2AB8"/>
    <w:rsid w:val="00EF2BDE"/>
    <w:rsid w:val="00EF3395"/>
    <w:rsid w:val="00EF3654"/>
    <w:rsid w:val="00EF36CD"/>
    <w:rsid w:val="00EF3864"/>
    <w:rsid w:val="00EF399A"/>
    <w:rsid w:val="00EF3AF8"/>
    <w:rsid w:val="00EF3D75"/>
    <w:rsid w:val="00EF4071"/>
    <w:rsid w:val="00EF4121"/>
    <w:rsid w:val="00EF4235"/>
    <w:rsid w:val="00EF43D2"/>
    <w:rsid w:val="00EF4730"/>
    <w:rsid w:val="00EF4C86"/>
    <w:rsid w:val="00EF4DB2"/>
    <w:rsid w:val="00EF5523"/>
    <w:rsid w:val="00EF55B1"/>
    <w:rsid w:val="00EF5E0A"/>
    <w:rsid w:val="00EF6800"/>
    <w:rsid w:val="00EF68B6"/>
    <w:rsid w:val="00EF6E2A"/>
    <w:rsid w:val="00EF6FB9"/>
    <w:rsid w:val="00EF7306"/>
    <w:rsid w:val="00EF755C"/>
    <w:rsid w:val="00EF7580"/>
    <w:rsid w:val="00EF77F4"/>
    <w:rsid w:val="00EF78E7"/>
    <w:rsid w:val="00EF7C23"/>
    <w:rsid w:val="00F0006D"/>
    <w:rsid w:val="00F00427"/>
    <w:rsid w:val="00F01057"/>
    <w:rsid w:val="00F013F7"/>
    <w:rsid w:val="00F0140D"/>
    <w:rsid w:val="00F018FC"/>
    <w:rsid w:val="00F01E2F"/>
    <w:rsid w:val="00F02035"/>
    <w:rsid w:val="00F02242"/>
    <w:rsid w:val="00F035FC"/>
    <w:rsid w:val="00F047C2"/>
    <w:rsid w:val="00F04AD1"/>
    <w:rsid w:val="00F04C84"/>
    <w:rsid w:val="00F05066"/>
    <w:rsid w:val="00F06C1F"/>
    <w:rsid w:val="00F06C51"/>
    <w:rsid w:val="00F06C79"/>
    <w:rsid w:val="00F0772C"/>
    <w:rsid w:val="00F077B2"/>
    <w:rsid w:val="00F07B3F"/>
    <w:rsid w:val="00F07E81"/>
    <w:rsid w:val="00F106F5"/>
    <w:rsid w:val="00F10C68"/>
    <w:rsid w:val="00F111A3"/>
    <w:rsid w:val="00F1196F"/>
    <w:rsid w:val="00F11B53"/>
    <w:rsid w:val="00F11D12"/>
    <w:rsid w:val="00F12CD3"/>
    <w:rsid w:val="00F13C44"/>
    <w:rsid w:val="00F14E59"/>
    <w:rsid w:val="00F14ECC"/>
    <w:rsid w:val="00F1536C"/>
    <w:rsid w:val="00F153FB"/>
    <w:rsid w:val="00F1545B"/>
    <w:rsid w:val="00F15545"/>
    <w:rsid w:val="00F16081"/>
    <w:rsid w:val="00F160E0"/>
    <w:rsid w:val="00F16D98"/>
    <w:rsid w:val="00F16E8A"/>
    <w:rsid w:val="00F16FAD"/>
    <w:rsid w:val="00F17394"/>
    <w:rsid w:val="00F17B75"/>
    <w:rsid w:val="00F17DEC"/>
    <w:rsid w:val="00F20072"/>
    <w:rsid w:val="00F21027"/>
    <w:rsid w:val="00F21198"/>
    <w:rsid w:val="00F217D0"/>
    <w:rsid w:val="00F218FC"/>
    <w:rsid w:val="00F219C9"/>
    <w:rsid w:val="00F223CC"/>
    <w:rsid w:val="00F22881"/>
    <w:rsid w:val="00F2324E"/>
    <w:rsid w:val="00F233A8"/>
    <w:rsid w:val="00F238C3"/>
    <w:rsid w:val="00F23BCA"/>
    <w:rsid w:val="00F23E99"/>
    <w:rsid w:val="00F24125"/>
    <w:rsid w:val="00F243AB"/>
    <w:rsid w:val="00F247B0"/>
    <w:rsid w:val="00F24CA4"/>
    <w:rsid w:val="00F258CB"/>
    <w:rsid w:val="00F2595A"/>
    <w:rsid w:val="00F25C38"/>
    <w:rsid w:val="00F26053"/>
    <w:rsid w:val="00F26296"/>
    <w:rsid w:val="00F268B4"/>
    <w:rsid w:val="00F26E1E"/>
    <w:rsid w:val="00F27285"/>
    <w:rsid w:val="00F27640"/>
    <w:rsid w:val="00F27A80"/>
    <w:rsid w:val="00F30143"/>
    <w:rsid w:val="00F30707"/>
    <w:rsid w:val="00F308DC"/>
    <w:rsid w:val="00F30F92"/>
    <w:rsid w:val="00F31344"/>
    <w:rsid w:val="00F3173A"/>
    <w:rsid w:val="00F32351"/>
    <w:rsid w:val="00F3276C"/>
    <w:rsid w:val="00F32959"/>
    <w:rsid w:val="00F32972"/>
    <w:rsid w:val="00F32AF9"/>
    <w:rsid w:val="00F32CB8"/>
    <w:rsid w:val="00F33742"/>
    <w:rsid w:val="00F33767"/>
    <w:rsid w:val="00F33C66"/>
    <w:rsid w:val="00F33E05"/>
    <w:rsid w:val="00F33F91"/>
    <w:rsid w:val="00F34242"/>
    <w:rsid w:val="00F34A5A"/>
    <w:rsid w:val="00F34D74"/>
    <w:rsid w:val="00F34E0D"/>
    <w:rsid w:val="00F34F0C"/>
    <w:rsid w:val="00F353A4"/>
    <w:rsid w:val="00F3545A"/>
    <w:rsid w:val="00F35845"/>
    <w:rsid w:val="00F3592F"/>
    <w:rsid w:val="00F35C56"/>
    <w:rsid w:val="00F35DAF"/>
    <w:rsid w:val="00F36522"/>
    <w:rsid w:val="00F3667D"/>
    <w:rsid w:val="00F3678C"/>
    <w:rsid w:val="00F37B15"/>
    <w:rsid w:val="00F37B6A"/>
    <w:rsid w:val="00F37D63"/>
    <w:rsid w:val="00F40144"/>
    <w:rsid w:val="00F40168"/>
    <w:rsid w:val="00F40292"/>
    <w:rsid w:val="00F40393"/>
    <w:rsid w:val="00F40699"/>
    <w:rsid w:val="00F406B5"/>
    <w:rsid w:val="00F408E9"/>
    <w:rsid w:val="00F40F76"/>
    <w:rsid w:val="00F413C1"/>
    <w:rsid w:val="00F4187E"/>
    <w:rsid w:val="00F41B1B"/>
    <w:rsid w:val="00F41C5A"/>
    <w:rsid w:val="00F41F4D"/>
    <w:rsid w:val="00F42894"/>
    <w:rsid w:val="00F4299A"/>
    <w:rsid w:val="00F42AC2"/>
    <w:rsid w:val="00F42DDC"/>
    <w:rsid w:val="00F42FEF"/>
    <w:rsid w:val="00F430E0"/>
    <w:rsid w:val="00F4317E"/>
    <w:rsid w:val="00F43408"/>
    <w:rsid w:val="00F447FD"/>
    <w:rsid w:val="00F448A5"/>
    <w:rsid w:val="00F448F5"/>
    <w:rsid w:val="00F453AC"/>
    <w:rsid w:val="00F453BA"/>
    <w:rsid w:val="00F458C6"/>
    <w:rsid w:val="00F45A98"/>
    <w:rsid w:val="00F4622D"/>
    <w:rsid w:val="00F4674D"/>
    <w:rsid w:val="00F467DB"/>
    <w:rsid w:val="00F46EB6"/>
    <w:rsid w:val="00F46F58"/>
    <w:rsid w:val="00F4726B"/>
    <w:rsid w:val="00F47320"/>
    <w:rsid w:val="00F47606"/>
    <w:rsid w:val="00F476F3"/>
    <w:rsid w:val="00F47861"/>
    <w:rsid w:val="00F47CA8"/>
    <w:rsid w:val="00F50162"/>
    <w:rsid w:val="00F502C1"/>
    <w:rsid w:val="00F50571"/>
    <w:rsid w:val="00F50B55"/>
    <w:rsid w:val="00F513C0"/>
    <w:rsid w:val="00F51530"/>
    <w:rsid w:val="00F5181E"/>
    <w:rsid w:val="00F51BC5"/>
    <w:rsid w:val="00F51FC4"/>
    <w:rsid w:val="00F52AF3"/>
    <w:rsid w:val="00F52BDE"/>
    <w:rsid w:val="00F52F46"/>
    <w:rsid w:val="00F52FFD"/>
    <w:rsid w:val="00F5324A"/>
    <w:rsid w:val="00F53C70"/>
    <w:rsid w:val="00F53F48"/>
    <w:rsid w:val="00F545B7"/>
    <w:rsid w:val="00F54B49"/>
    <w:rsid w:val="00F54CD6"/>
    <w:rsid w:val="00F54F89"/>
    <w:rsid w:val="00F5504E"/>
    <w:rsid w:val="00F5570A"/>
    <w:rsid w:val="00F557B1"/>
    <w:rsid w:val="00F5605D"/>
    <w:rsid w:val="00F5606F"/>
    <w:rsid w:val="00F5622A"/>
    <w:rsid w:val="00F564B7"/>
    <w:rsid w:val="00F56959"/>
    <w:rsid w:val="00F56A0D"/>
    <w:rsid w:val="00F56D20"/>
    <w:rsid w:val="00F571F9"/>
    <w:rsid w:val="00F57357"/>
    <w:rsid w:val="00F576FB"/>
    <w:rsid w:val="00F57EAA"/>
    <w:rsid w:val="00F600E1"/>
    <w:rsid w:val="00F60A90"/>
    <w:rsid w:val="00F60F08"/>
    <w:rsid w:val="00F61099"/>
    <w:rsid w:val="00F6237C"/>
    <w:rsid w:val="00F62964"/>
    <w:rsid w:val="00F63093"/>
    <w:rsid w:val="00F63297"/>
    <w:rsid w:val="00F63654"/>
    <w:rsid w:val="00F6372D"/>
    <w:rsid w:val="00F644CC"/>
    <w:rsid w:val="00F64A12"/>
    <w:rsid w:val="00F653F5"/>
    <w:rsid w:val="00F65599"/>
    <w:rsid w:val="00F655EE"/>
    <w:rsid w:val="00F65C76"/>
    <w:rsid w:val="00F66509"/>
    <w:rsid w:val="00F6748F"/>
    <w:rsid w:val="00F67B90"/>
    <w:rsid w:val="00F67D24"/>
    <w:rsid w:val="00F71304"/>
    <w:rsid w:val="00F71357"/>
    <w:rsid w:val="00F720DD"/>
    <w:rsid w:val="00F734B1"/>
    <w:rsid w:val="00F737AF"/>
    <w:rsid w:val="00F738CA"/>
    <w:rsid w:val="00F738E7"/>
    <w:rsid w:val="00F73B73"/>
    <w:rsid w:val="00F7510E"/>
    <w:rsid w:val="00F75337"/>
    <w:rsid w:val="00F75624"/>
    <w:rsid w:val="00F757F9"/>
    <w:rsid w:val="00F75CFF"/>
    <w:rsid w:val="00F76796"/>
    <w:rsid w:val="00F767BB"/>
    <w:rsid w:val="00F769C5"/>
    <w:rsid w:val="00F76AC5"/>
    <w:rsid w:val="00F76C6E"/>
    <w:rsid w:val="00F76C7C"/>
    <w:rsid w:val="00F76CB2"/>
    <w:rsid w:val="00F773FD"/>
    <w:rsid w:val="00F77A3B"/>
    <w:rsid w:val="00F77C36"/>
    <w:rsid w:val="00F77D66"/>
    <w:rsid w:val="00F77E60"/>
    <w:rsid w:val="00F77EF6"/>
    <w:rsid w:val="00F8030E"/>
    <w:rsid w:val="00F805D4"/>
    <w:rsid w:val="00F80664"/>
    <w:rsid w:val="00F81051"/>
    <w:rsid w:val="00F8187C"/>
    <w:rsid w:val="00F818C1"/>
    <w:rsid w:val="00F822BB"/>
    <w:rsid w:val="00F82BF0"/>
    <w:rsid w:val="00F82CEE"/>
    <w:rsid w:val="00F82EF0"/>
    <w:rsid w:val="00F83994"/>
    <w:rsid w:val="00F83AD6"/>
    <w:rsid w:val="00F83E34"/>
    <w:rsid w:val="00F845CC"/>
    <w:rsid w:val="00F84677"/>
    <w:rsid w:val="00F846BF"/>
    <w:rsid w:val="00F848A5"/>
    <w:rsid w:val="00F84AFD"/>
    <w:rsid w:val="00F84DE9"/>
    <w:rsid w:val="00F8523F"/>
    <w:rsid w:val="00F857BC"/>
    <w:rsid w:val="00F85869"/>
    <w:rsid w:val="00F85ECC"/>
    <w:rsid w:val="00F85ED4"/>
    <w:rsid w:val="00F86257"/>
    <w:rsid w:val="00F862D9"/>
    <w:rsid w:val="00F863F6"/>
    <w:rsid w:val="00F8647A"/>
    <w:rsid w:val="00F86511"/>
    <w:rsid w:val="00F86B11"/>
    <w:rsid w:val="00F86CBB"/>
    <w:rsid w:val="00F87033"/>
    <w:rsid w:val="00F87580"/>
    <w:rsid w:val="00F87843"/>
    <w:rsid w:val="00F8787E"/>
    <w:rsid w:val="00F87B07"/>
    <w:rsid w:val="00F906C8"/>
    <w:rsid w:val="00F90DAA"/>
    <w:rsid w:val="00F90F3F"/>
    <w:rsid w:val="00F91EFA"/>
    <w:rsid w:val="00F91FEA"/>
    <w:rsid w:val="00F92BDB"/>
    <w:rsid w:val="00F92DAE"/>
    <w:rsid w:val="00F92E42"/>
    <w:rsid w:val="00F93868"/>
    <w:rsid w:val="00F93AA3"/>
    <w:rsid w:val="00F93BE4"/>
    <w:rsid w:val="00F944F7"/>
    <w:rsid w:val="00F94C7E"/>
    <w:rsid w:val="00F956D5"/>
    <w:rsid w:val="00F95752"/>
    <w:rsid w:val="00F95B57"/>
    <w:rsid w:val="00F96178"/>
    <w:rsid w:val="00F963B6"/>
    <w:rsid w:val="00F96595"/>
    <w:rsid w:val="00F96674"/>
    <w:rsid w:val="00F96835"/>
    <w:rsid w:val="00F974A2"/>
    <w:rsid w:val="00F97561"/>
    <w:rsid w:val="00F978A0"/>
    <w:rsid w:val="00F97A42"/>
    <w:rsid w:val="00F97AE0"/>
    <w:rsid w:val="00F97C8A"/>
    <w:rsid w:val="00F97EF4"/>
    <w:rsid w:val="00FA07A4"/>
    <w:rsid w:val="00FA0AD6"/>
    <w:rsid w:val="00FA13B7"/>
    <w:rsid w:val="00FA19FB"/>
    <w:rsid w:val="00FA1D37"/>
    <w:rsid w:val="00FA2065"/>
    <w:rsid w:val="00FA3233"/>
    <w:rsid w:val="00FA4467"/>
    <w:rsid w:val="00FA4608"/>
    <w:rsid w:val="00FA480E"/>
    <w:rsid w:val="00FA4B4C"/>
    <w:rsid w:val="00FA5844"/>
    <w:rsid w:val="00FA7215"/>
    <w:rsid w:val="00FA7465"/>
    <w:rsid w:val="00FA7654"/>
    <w:rsid w:val="00FA789B"/>
    <w:rsid w:val="00FA7B25"/>
    <w:rsid w:val="00FA7D0F"/>
    <w:rsid w:val="00FA7E7C"/>
    <w:rsid w:val="00FA7F79"/>
    <w:rsid w:val="00FB081D"/>
    <w:rsid w:val="00FB0B78"/>
    <w:rsid w:val="00FB1264"/>
    <w:rsid w:val="00FB1628"/>
    <w:rsid w:val="00FB16A2"/>
    <w:rsid w:val="00FB1727"/>
    <w:rsid w:val="00FB184D"/>
    <w:rsid w:val="00FB1C00"/>
    <w:rsid w:val="00FB2592"/>
    <w:rsid w:val="00FB27FB"/>
    <w:rsid w:val="00FB2BAA"/>
    <w:rsid w:val="00FB317A"/>
    <w:rsid w:val="00FB34ED"/>
    <w:rsid w:val="00FB3A4F"/>
    <w:rsid w:val="00FB3AD3"/>
    <w:rsid w:val="00FB5108"/>
    <w:rsid w:val="00FB5487"/>
    <w:rsid w:val="00FB5554"/>
    <w:rsid w:val="00FB5D0F"/>
    <w:rsid w:val="00FB5F3F"/>
    <w:rsid w:val="00FB6023"/>
    <w:rsid w:val="00FB69B3"/>
    <w:rsid w:val="00FB7117"/>
    <w:rsid w:val="00FB752A"/>
    <w:rsid w:val="00FB7E1F"/>
    <w:rsid w:val="00FB7F88"/>
    <w:rsid w:val="00FC00EA"/>
    <w:rsid w:val="00FC096C"/>
    <w:rsid w:val="00FC0B5D"/>
    <w:rsid w:val="00FC0D97"/>
    <w:rsid w:val="00FC1348"/>
    <w:rsid w:val="00FC1ACB"/>
    <w:rsid w:val="00FC1D2A"/>
    <w:rsid w:val="00FC2047"/>
    <w:rsid w:val="00FC3283"/>
    <w:rsid w:val="00FC3353"/>
    <w:rsid w:val="00FC3981"/>
    <w:rsid w:val="00FC3CA8"/>
    <w:rsid w:val="00FC46A0"/>
    <w:rsid w:val="00FC46AE"/>
    <w:rsid w:val="00FC527C"/>
    <w:rsid w:val="00FC54E7"/>
    <w:rsid w:val="00FC5732"/>
    <w:rsid w:val="00FC5870"/>
    <w:rsid w:val="00FC58C5"/>
    <w:rsid w:val="00FC5A7B"/>
    <w:rsid w:val="00FC5B29"/>
    <w:rsid w:val="00FC5DAE"/>
    <w:rsid w:val="00FC5E0D"/>
    <w:rsid w:val="00FC64CA"/>
    <w:rsid w:val="00FC701B"/>
    <w:rsid w:val="00FC7A9F"/>
    <w:rsid w:val="00FC7DC8"/>
    <w:rsid w:val="00FD02C9"/>
    <w:rsid w:val="00FD0501"/>
    <w:rsid w:val="00FD0960"/>
    <w:rsid w:val="00FD0AB1"/>
    <w:rsid w:val="00FD1248"/>
    <w:rsid w:val="00FD14FB"/>
    <w:rsid w:val="00FD1BBA"/>
    <w:rsid w:val="00FD1D0F"/>
    <w:rsid w:val="00FD1F96"/>
    <w:rsid w:val="00FD200F"/>
    <w:rsid w:val="00FD254D"/>
    <w:rsid w:val="00FD2562"/>
    <w:rsid w:val="00FD272A"/>
    <w:rsid w:val="00FD38AF"/>
    <w:rsid w:val="00FD3A64"/>
    <w:rsid w:val="00FD3BF1"/>
    <w:rsid w:val="00FD3BF2"/>
    <w:rsid w:val="00FD3CA0"/>
    <w:rsid w:val="00FD44B4"/>
    <w:rsid w:val="00FD45BF"/>
    <w:rsid w:val="00FD4F2E"/>
    <w:rsid w:val="00FD523D"/>
    <w:rsid w:val="00FD5391"/>
    <w:rsid w:val="00FD54C2"/>
    <w:rsid w:val="00FD564E"/>
    <w:rsid w:val="00FD5F0D"/>
    <w:rsid w:val="00FD680A"/>
    <w:rsid w:val="00FD695D"/>
    <w:rsid w:val="00FD6A3E"/>
    <w:rsid w:val="00FD6D73"/>
    <w:rsid w:val="00FD6FE0"/>
    <w:rsid w:val="00FD744C"/>
    <w:rsid w:val="00FD78D9"/>
    <w:rsid w:val="00FD7987"/>
    <w:rsid w:val="00FD7FEA"/>
    <w:rsid w:val="00FE0959"/>
    <w:rsid w:val="00FE0AFC"/>
    <w:rsid w:val="00FE0CBC"/>
    <w:rsid w:val="00FE1A34"/>
    <w:rsid w:val="00FE1D0F"/>
    <w:rsid w:val="00FE1D5F"/>
    <w:rsid w:val="00FE1E22"/>
    <w:rsid w:val="00FE1F75"/>
    <w:rsid w:val="00FE1FED"/>
    <w:rsid w:val="00FE214E"/>
    <w:rsid w:val="00FE237B"/>
    <w:rsid w:val="00FE23B5"/>
    <w:rsid w:val="00FE2B8C"/>
    <w:rsid w:val="00FE33BF"/>
    <w:rsid w:val="00FE3534"/>
    <w:rsid w:val="00FE3A50"/>
    <w:rsid w:val="00FE3BD9"/>
    <w:rsid w:val="00FE420A"/>
    <w:rsid w:val="00FE4E85"/>
    <w:rsid w:val="00FE588D"/>
    <w:rsid w:val="00FE5A08"/>
    <w:rsid w:val="00FE6714"/>
    <w:rsid w:val="00FE6CA7"/>
    <w:rsid w:val="00FE7A0A"/>
    <w:rsid w:val="00FF0496"/>
    <w:rsid w:val="00FF04F6"/>
    <w:rsid w:val="00FF0A16"/>
    <w:rsid w:val="00FF0E2D"/>
    <w:rsid w:val="00FF1270"/>
    <w:rsid w:val="00FF128F"/>
    <w:rsid w:val="00FF1982"/>
    <w:rsid w:val="00FF1984"/>
    <w:rsid w:val="00FF19CA"/>
    <w:rsid w:val="00FF2142"/>
    <w:rsid w:val="00FF23D5"/>
    <w:rsid w:val="00FF2825"/>
    <w:rsid w:val="00FF2A17"/>
    <w:rsid w:val="00FF2FBB"/>
    <w:rsid w:val="00FF3ABF"/>
    <w:rsid w:val="00FF3DF2"/>
    <w:rsid w:val="00FF4311"/>
    <w:rsid w:val="00FF4BA5"/>
    <w:rsid w:val="00FF4EBA"/>
    <w:rsid w:val="00FF4FD9"/>
    <w:rsid w:val="00FF5072"/>
    <w:rsid w:val="00FF513C"/>
    <w:rsid w:val="00FF522E"/>
    <w:rsid w:val="00FF54C3"/>
    <w:rsid w:val="00FF57A4"/>
    <w:rsid w:val="00FF5917"/>
    <w:rsid w:val="00FF61D3"/>
    <w:rsid w:val="00FF6482"/>
    <w:rsid w:val="00FF7247"/>
    <w:rsid w:val="00FF7DD9"/>
    <w:rsid w:val="03A5E973"/>
    <w:rsid w:val="069C5583"/>
    <w:rsid w:val="07EA1400"/>
    <w:rsid w:val="089DFFE5"/>
    <w:rsid w:val="0D863556"/>
    <w:rsid w:val="0E4F28B2"/>
    <w:rsid w:val="116020BA"/>
    <w:rsid w:val="11AA1EA3"/>
    <w:rsid w:val="14081D3D"/>
    <w:rsid w:val="1558D408"/>
    <w:rsid w:val="16089881"/>
    <w:rsid w:val="167E0BEA"/>
    <w:rsid w:val="18F3FABD"/>
    <w:rsid w:val="1BE8F4F4"/>
    <w:rsid w:val="1BFDE8E5"/>
    <w:rsid w:val="1D84C555"/>
    <w:rsid w:val="1F5922FB"/>
    <w:rsid w:val="2436AD64"/>
    <w:rsid w:val="2A979AF2"/>
    <w:rsid w:val="2AEEE00E"/>
    <w:rsid w:val="2DAC4609"/>
    <w:rsid w:val="31AB1290"/>
    <w:rsid w:val="32B8EE53"/>
    <w:rsid w:val="338B9B63"/>
    <w:rsid w:val="339CE365"/>
    <w:rsid w:val="33D33F60"/>
    <w:rsid w:val="35409421"/>
    <w:rsid w:val="36EB744A"/>
    <w:rsid w:val="37719BA3"/>
    <w:rsid w:val="38C62D34"/>
    <w:rsid w:val="395E9197"/>
    <w:rsid w:val="3C517CA3"/>
    <w:rsid w:val="3D0F586F"/>
    <w:rsid w:val="3E3F68F9"/>
    <w:rsid w:val="3EAB28D0"/>
    <w:rsid w:val="4124EDC6"/>
    <w:rsid w:val="41B1836E"/>
    <w:rsid w:val="41D13BBD"/>
    <w:rsid w:val="4205EECC"/>
    <w:rsid w:val="42C0BE27"/>
    <w:rsid w:val="43F7BE97"/>
    <w:rsid w:val="44C70E67"/>
    <w:rsid w:val="45C8424D"/>
    <w:rsid w:val="4AF72EB2"/>
    <w:rsid w:val="4E4B742E"/>
    <w:rsid w:val="4F4EC5F3"/>
    <w:rsid w:val="4FE1943A"/>
    <w:rsid w:val="502C4312"/>
    <w:rsid w:val="51F928F4"/>
    <w:rsid w:val="53BFD07D"/>
    <w:rsid w:val="55427881"/>
    <w:rsid w:val="587A1943"/>
    <w:rsid w:val="59BCA75F"/>
    <w:rsid w:val="5A2CD50E"/>
    <w:rsid w:val="5FC89387"/>
    <w:rsid w:val="6212A793"/>
    <w:rsid w:val="62486D29"/>
    <w:rsid w:val="656089D1"/>
    <w:rsid w:val="65B9575E"/>
    <w:rsid w:val="666EC6F8"/>
    <w:rsid w:val="67E82F9F"/>
    <w:rsid w:val="6B5A4A14"/>
    <w:rsid w:val="6F4BF5EC"/>
    <w:rsid w:val="714D68C5"/>
    <w:rsid w:val="7241C896"/>
    <w:rsid w:val="75D07E82"/>
    <w:rsid w:val="76FB91A1"/>
    <w:rsid w:val="787973EF"/>
    <w:rsid w:val="7B6A6C15"/>
    <w:rsid w:val="7E7C8A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BDDC85"/>
  <w15:docId w15:val="{F361DF92-04D8-4998-97AA-8C52D3C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EC"/>
    <w:pPr>
      <w:spacing w:before="240" w:after="240" w:line="240" w:lineRule="auto"/>
    </w:pPr>
    <w:rPr>
      <w:rFonts w:ascii="Arial" w:eastAsia="Arial" w:hAnsi="Arial" w:cs="Times New Roman"/>
      <w:sz w:val="24"/>
      <w:szCs w:val="20"/>
      <w:lang w:val="en-US"/>
    </w:rPr>
  </w:style>
  <w:style w:type="paragraph" w:styleId="Heading1">
    <w:name w:val="heading 1"/>
    <w:basedOn w:val="Normal"/>
    <w:next w:val="Normal"/>
    <w:link w:val="Heading1Char"/>
    <w:autoRedefine/>
    <w:uiPriority w:val="9"/>
    <w:qFormat/>
    <w:rsid w:val="00736BEC"/>
    <w:pPr>
      <w:keepNext/>
      <w:keepLines/>
      <w:outlineLvl w:val="0"/>
    </w:pPr>
    <w:rPr>
      <w:rFonts w:cstheme="majorBidi"/>
      <w:b/>
      <w:bCs/>
      <w:sz w:val="28"/>
      <w:szCs w:val="28"/>
    </w:rPr>
  </w:style>
  <w:style w:type="paragraph" w:styleId="Heading2">
    <w:name w:val="heading 2"/>
    <w:basedOn w:val="Heading1"/>
    <w:next w:val="Normal"/>
    <w:link w:val="Heading2Char"/>
    <w:autoRedefine/>
    <w:uiPriority w:val="9"/>
    <w:unhideWhenUsed/>
    <w:qFormat/>
    <w:rsid w:val="000E10BC"/>
    <w:pPr>
      <w:contextualSpacing/>
      <w:outlineLvl w:val="1"/>
    </w:pPr>
    <w:rPr>
      <w:sz w:val="26"/>
      <w:szCs w:val="26"/>
    </w:rPr>
  </w:style>
  <w:style w:type="paragraph" w:styleId="Heading3">
    <w:name w:val="heading 3"/>
    <w:basedOn w:val="Normal"/>
    <w:next w:val="Normal"/>
    <w:link w:val="Heading3Char"/>
    <w:autoRedefine/>
    <w:uiPriority w:val="9"/>
    <w:unhideWhenUsed/>
    <w:qFormat/>
    <w:rsid w:val="00C47188"/>
    <w:pPr>
      <w:spacing w:before="120" w:after="120"/>
      <w:outlineLvl w:val="2"/>
    </w:pPr>
    <w:rPr>
      <w:rFonts w:eastAsia="PMingLiU" w:cs="Arial"/>
      <w:b/>
      <w:szCs w:val="24"/>
      <w:bdr w:val="none" w:sz="0" w:space="0" w:color="auto" w:frame="1"/>
      <w:lang w:val="en-AU" w:eastAsia="zh-HK"/>
    </w:rPr>
  </w:style>
  <w:style w:type="paragraph" w:styleId="Heading4">
    <w:name w:val="heading 4"/>
    <w:basedOn w:val="Normal"/>
    <w:next w:val="Normal"/>
    <w:link w:val="Heading4Char"/>
    <w:uiPriority w:val="9"/>
    <w:unhideWhenUsed/>
    <w:qFormat/>
    <w:rsid w:val="0098298C"/>
    <w:pPr>
      <w:keepNext/>
      <w:keepLines/>
      <w:spacing w:before="40"/>
      <w:outlineLvl w:val="3"/>
    </w:pPr>
    <w:rPr>
      <w:rFonts w:eastAsiaTheme="majorEastAsia" w:cstheme="majorBidi"/>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27"/>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C27427"/>
  </w:style>
  <w:style w:type="paragraph" w:styleId="Footer">
    <w:name w:val="footer"/>
    <w:basedOn w:val="Normal"/>
    <w:link w:val="FooterChar"/>
    <w:uiPriority w:val="99"/>
    <w:unhideWhenUsed/>
    <w:rsid w:val="00C27427"/>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C27427"/>
  </w:style>
  <w:style w:type="paragraph" w:styleId="BalloonText">
    <w:name w:val="Balloon Text"/>
    <w:basedOn w:val="Normal"/>
    <w:link w:val="BalloonTextChar"/>
    <w:uiPriority w:val="99"/>
    <w:semiHidden/>
    <w:unhideWhenUsed/>
    <w:rsid w:val="00C27427"/>
    <w:rPr>
      <w:rFonts w:ascii="Tahoma" w:hAnsi="Tahoma" w:cs="Tahoma"/>
      <w:sz w:val="16"/>
      <w:szCs w:val="16"/>
    </w:rPr>
  </w:style>
  <w:style w:type="character" w:customStyle="1" w:styleId="BalloonTextChar">
    <w:name w:val="Balloon Text Char"/>
    <w:basedOn w:val="DefaultParagraphFont"/>
    <w:link w:val="BalloonText"/>
    <w:uiPriority w:val="99"/>
    <w:semiHidden/>
    <w:rsid w:val="00C27427"/>
    <w:rPr>
      <w:rFonts w:ascii="Tahoma" w:hAnsi="Tahoma" w:cs="Tahoma"/>
      <w:sz w:val="16"/>
      <w:szCs w:val="16"/>
    </w:rPr>
  </w:style>
  <w:style w:type="paragraph" w:styleId="NormalWeb">
    <w:name w:val="Normal (Web)"/>
    <w:basedOn w:val="Normal"/>
    <w:uiPriority w:val="99"/>
    <w:unhideWhenUsed/>
    <w:rsid w:val="00BF7887"/>
    <w:pPr>
      <w:spacing w:before="100" w:beforeAutospacing="1" w:after="100" w:afterAutospacing="1"/>
    </w:pPr>
    <w:rPr>
      <w:rFonts w:eastAsiaTheme="minorEastAsia"/>
      <w:szCs w:val="24"/>
      <w:lang w:val="en-GB" w:eastAsia="en-GB"/>
    </w:rPr>
  </w:style>
  <w:style w:type="paragraph" w:styleId="Caption">
    <w:name w:val="caption"/>
    <w:basedOn w:val="Normal"/>
    <w:next w:val="Normal"/>
    <w:uiPriority w:val="35"/>
    <w:semiHidden/>
    <w:unhideWhenUsed/>
    <w:qFormat/>
    <w:rsid w:val="004A7CC2"/>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736BEC"/>
    <w:rPr>
      <w:rFonts w:ascii="Arial" w:eastAsia="Arial" w:hAnsi="Arial" w:cstheme="majorBidi"/>
      <w:b/>
      <w:bCs/>
      <w:sz w:val="28"/>
      <w:szCs w:val="28"/>
      <w:lang w:val="en-US"/>
    </w:rPr>
  </w:style>
  <w:style w:type="paragraph" w:styleId="Date">
    <w:name w:val="Date"/>
    <w:basedOn w:val="Normal"/>
    <w:next w:val="Normal"/>
    <w:link w:val="DateChar"/>
    <w:uiPriority w:val="1"/>
    <w:rsid w:val="00E14964"/>
    <w:pPr>
      <w:spacing w:before="720" w:line="276" w:lineRule="auto"/>
    </w:pPr>
    <w:rPr>
      <w:rFonts w:asciiTheme="minorHAnsi" w:eastAsiaTheme="minorEastAsia" w:hAnsiTheme="minorHAnsi" w:cstheme="minorBidi"/>
      <w:color w:val="7F7F7F" w:themeColor="text1" w:themeTint="80"/>
    </w:rPr>
  </w:style>
  <w:style w:type="character" w:customStyle="1" w:styleId="DateChar">
    <w:name w:val="Date Char"/>
    <w:basedOn w:val="DefaultParagraphFont"/>
    <w:link w:val="Date"/>
    <w:uiPriority w:val="1"/>
    <w:rsid w:val="00E14964"/>
    <w:rPr>
      <w:rFonts w:eastAsiaTheme="minorEastAsia"/>
      <w:color w:val="7F7F7F" w:themeColor="text1" w:themeTint="80"/>
      <w:sz w:val="20"/>
      <w:szCs w:val="20"/>
      <w:lang w:val="en-US"/>
    </w:rPr>
  </w:style>
  <w:style w:type="paragraph" w:styleId="ListBullet">
    <w:name w:val="List Bullet"/>
    <w:basedOn w:val="Normal"/>
    <w:uiPriority w:val="1"/>
    <w:qFormat/>
    <w:rsid w:val="00C90F05"/>
    <w:pPr>
      <w:numPr>
        <w:numId w:val="1"/>
      </w:numPr>
      <w:spacing w:before="120" w:after="120"/>
      <w:ind w:left="357" w:hanging="357"/>
    </w:pPr>
    <w:rPr>
      <w:rFonts w:eastAsiaTheme="minorEastAsia" w:cstheme="minorBidi"/>
      <w:color w:val="000000" w:themeColor="text1"/>
      <w:szCs w:val="22"/>
    </w:rPr>
  </w:style>
  <w:style w:type="paragraph" w:customStyle="1" w:styleId="Recipient">
    <w:name w:val="Recipient"/>
    <w:basedOn w:val="Normal"/>
    <w:uiPriority w:val="1"/>
    <w:qFormat/>
    <w:rsid w:val="002A7AC8"/>
    <w:pPr>
      <w:ind w:left="-284" w:right="-23"/>
    </w:pPr>
    <w:rPr>
      <w:rFonts w:cs="Arial"/>
      <w:szCs w:val="22"/>
    </w:rPr>
  </w:style>
  <w:style w:type="paragraph" w:styleId="Salutation">
    <w:name w:val="Salutation"/>
    <w:basedOn w:val="Recipient"/>
    <w:next w:val="Normal"/>
    <w:link w:val="SalutationChar"/>
    <w:uiPriority w:val="1"/>
    <w:unhideWhenUsed/>
    <w:qFormat/>
    <w:rsid w:val="006F42A2"/>
    <w:pPr>
      <w:ind w:left="0" w:right="0"/>
    </w:pPr>
  </w:style>
  <w:style w:type="character" w:customStyle="1" w:styleId="SalutationChar">
    <w:name w:val="Salutation Char"/>
    <w:basedOn w:val="DefaultParagraphFont"/>
    <w:link w:val="Salutation"/>
    <w:uiPriority w:val="1"/>
    <w:rsid w:val="006F42A2"/>
    <w:rPr>
      <w:rFonts w:ascii="Arial" w:eastAsia="Times New Roman" w:hAnsi="Arial" w:cs="Arial"/>
      <w:lang w:val="en-US"/>
    </w:rPr>
  </w:style>
  <w:style w:type="paragraph" w:styleId="Signature">
    <w:name w:val="Signature"/>
    <w:basedOn w:val="Recipient"/>
    <w:link w:val="SignatureChar"/>
    <w:uiPriority w:val="1"/>
    <w:unhideWhenUsed/>
    <w:qFormat/>
    <w:rsid w:val="006F42A2"/>
    <w:pPr>
      <w:ind w:left="0" w:right="0"/>
    </w:pPr>
  </w:style>
  <w:style w:type="character" w:customStyle="1" w:styleId="SignatureChar">
    <w:name w:val="Signature Char"/>
    <w:basedOn w:val="DefaultParagraphFont"/>
    <w:link w:val="Signature"/>
    <w:uiPriority w:val="1"/>
    <w:rsid w:val="006F42A2"/>
    <w:rPr>
      <w:rFonts w:ascii="Arial" w:eastAsia="Times New Roman" w:hAnsi="Arial" w:cs="Arial"/>
      <w:lang w:val="en-US"/>
    </w:rPr>
  </w:style>
  <w:style w:type="paragraph" w:styleId="NoSpacing">
    <w:name w:val="No Spacing"/>
    <w:link w:val="NoSpacingChar"/>
    <w:uiPriority w:val="1"/>
    <w:qFormat/>
    <w:rsid w:val="005159FA"/>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5159FA"/>
    <w:rPr>
      <w:rFonts w:ascii="PMingLiU" w:eastAsiaTheme="minorEastAsia" w:hAnsi="PMingLiU"/>
      <w:lang w:val="en-US"/>
    </w:rPr>
  </w:style>
  <w:style w:type="character" w:customStyle="1" w:styleId="Heading2Char">
    <w:name w:val="Heading 2 Char"/>
    <w:basedOn w:val="DefaultParagraphFont"/>
    <w:link w:val="Heading2"/>
    <w:uiPriority w:val="9"/>
    <w:rsid w:val="000E10BC"/>
    <w:rPr>
      <w:rFonts w:ascii="Arial" w:eastAsiaTheme="majorEastAsia" w:hAnsi="Arial" w:cstheme="majorBidi"/>
      <w:b/>
      <w:bCs/>
      <w:sz w:val="26"/>
      <w:szCs w:val="26"/>
      <w:lang w:val="en-US"/>
    </w:rPr>
  </w:style>
  <w:style w:type="character" w:customStyle="1" w:styleId="Heading3Char">
    <w:name w:val="Heading 3 Char"/>
    <w:basedOn w:val="DefaultParagraphFont"/>
    <w:link w:val="Heading3"/>
    <w:uiPriority w:val="9"/>
    <w:rsid w:val="00C47188"/>
    <w:rPr>
      <w:rFonts w:ascii="Arial" w:hAnsi="Arial" w:cs="Arial"/>
      <w:b/>
      <w:szCs w:val="24"/>
      <w:bdr w:val="none" w:sz="0" w:space="0" w:color="auto" w:frame="1"/>
      <w:lang w:eastAsia="zh-HK"/>
    </w:rPr>
  </w:style>
  <w:style w:type="table" w:styleId="TableGrid">
    <w:name w:val="Table Grid"/>
    <w:basedOn w:val="TableNormal"/>
    <w:uiPriority w:val="59"/>
    <w:rsid w:val="0039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89A"/>
    <w:pPr>
      <w:numPr>
        <w:numId w:val="2"/>
      </w:numPr>
      <w:spacing w:before="120" w:after="120"/>
      <w:ind w:left="397" w:hanging="397"/>
    </w:pPr>
  </w:style>
  <w:style w:type="character" w:styleId="Strong">
    <w:name w:val="Strong"/>
    <w:basedOn w:val="DefaultParagraphFont"/>
    <w:uiPriority w:val="22"/>
    <w:qFormat/>
    <w:rsid w:val="00373DC4"/>
    <w:rPr>
      <w:b/>
      <w:bCs/>
    </w:rPr>
  </w:style>
  <w:style w:type="character" w:styleId="Emphasis">
    <w:name w:val="Emphasis"/>
    <w:basedOn w:val="DefaultParagraphFont"/>
    <w:uiPriority w:val="20"/>
    <w:qFormat/>
    <w:rsid w:val="001375BD"/>
    <w:rPr>
      <w:i/>
      <w:iCs/>
    </w:rPr>
  </w:style>
  <w:style w:type="character" w:styleId="Hyperlink">
    <w:name w:val="Hyperlink"/>
    <w:basedOn w:val="DefaultParagraphFont"/>
    <w:uiPriority w:val="99"/>
    <w:unhideWhenUsed/>
    <w:rsid w:val="00695310"/>
    <w:rPr>
      <w:color w:val="0000FF"/>
      <w:u w:val="single"/>
    </w:rPr>
  </w:style>
  <w:style w:type="character" w:customStyle="1" w:styleId="Heading4Char">
    <w:name w:val="Heading 4 Char"/>
    <w:basedOn w:val="DefaultParagraphFont"/>
    <w:link w:val="Heading4"/>
    <w:uiPriority w:val="9"/>
    <w:rsid w:val="0098298C"/>
    <w:rPr>
      <w:rFonts w:ascii="Arial" w:eastAsiaTheme="majorEastAsia" w:hAnsi="Arial" w:cstheme="majorBidi"/>
      <w:b/>
      <w:i/>
      <w:iCs/>
      <w:szCs w:val="20"/>
      <w:u w:val="single"/>
      <w:lang w:val="en-US"/>
    </w:rPr>
  </w:style>
  <w:style w:type="paragraph" w:customStyle="1" w:styleId="ANDBody">
    <w:name w:val="AND Body"/>
    <w:basedOn w:val="Normal"/>
    <w:qFormat/>
    <w:rsid w:val="008E6DD1"/>
    <w:pPr>
      <w:spacing w:after="0"/>
      <w:ind w:left="37" w:right="-23"/>
    </w:pPr>
    <w:rPr>
      <w:szCs w:val="22"/>
    </w:rPr>
  </w:style>
  <w:style w:type="character" w:styleId="CommentReference">
    <w:name w:val="annotation reference"/>
    <w:basedOn w:val="DefaultParagraphFont"/>
    <w:uiPriority w:val="99"/>
    <w:semiHidden/>
    <w:unhideWhenUsed/>
    <w:rsid w:val="00FE1D5F"/>
    <w:rPr>
      <w:sz w:val="16"/>
      <w:szCs w:val="16"/>
    </w:rPr>
  </w:style>
  <w:style w:type="paragraph" w:styleId="CommentText">
    <w:name w:val="annotation text"/>
    <w:basedOn w:val="Normal"/>
    <w:link w:val="CommentTextChar"/>
    <w:uiPriority w:val="99"/>
    <w:unhideWhenUsed/>
    <w:rsid w:val="00FE1D5F"/>
    <w:rPr>
      <w:sz w:val="20"/>
    </w:rPr>
  </w:style>
  <w:style w:type="character" w:customStyle="1" w:styleId="CommentTextChar">
    <w:name w:val="Comment Text Char"/>
    <w:basedOn w:val="DefaultParagraphFont"/>
    <w:link w:val="CommentText"/>
    <w:uiPriority w:val="99"/>
    <w:rsid w:val="00FE1D5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1D5F"/>
    <w:rPr>
      <w:b/>
      <w:bCs/>
    </w:rPr>
  </w:style>
  <w:style w:type="character" w:customStyle="1" w:styleId="CommentSubjectChar">
    <w:name w:val="Comment Subject Char"/>
    <w:basedOn w:val="CommentTextChar"/>
    <w:link w:val="CommentSubject"/>
    <w:uiPriority w:val="99"/>
    <w:semiHidden/>
    <w:rsid w:val="00FE1D5F"/>
    <w:rPr>
      <w:rFonts w:ascii="Arial" w:eastAsia="Times New Roman" w:hAnsi="Arial" w:cs="Times New Roman"/>
      <w:b/>
      <w:bCs/>
      <w:sz w:val="20"/>
      <w:szCs w:val="20"/>
      <w:lang w:val="en-US"/>
    </w:rPr>
  </w:style>
  <w:style w:type="character" w:customStyle="1" w:styleId="ilfuvd">
    <w:name w:val="ilfuvd"/>
    <w:basedOn w:val="DefaultParagraphFont"/>
    <w:rsid w:val="0005688F"/>
  </w:style>
  <w:style w:type="character" w:customStyle="1" w:styleId="kx21rb">
    <w:name w:val="kx21rb"/>
    <w:basedOn w:val="DefaultParagraphFont"/>
    <w:rsid w:val="0005688F"/>
  </w:style>
  <w:style w:type="character" w:customStyle="1" w:styleId="ListParagraphChar">
    <w:name w:val="List Paragraph Char"/>
    <w:basedOn w:val="DefaultParagraphFont"/>
    <w:link w:val="ListParagraph"/>
    <w:uiPriority w:val="34"/>
    <w:locked/>
    <w:rsid w:val="00D5289A"/>
    <w:rPr>
      <w:rFonts w:ascii="Arial" w:eastAsia="Times New Roman" w:hAnsi="Arial" w:cs="Times New Roman"/>
      <w:szCs w:val="20"/>
      <w:lang w:val="en-US"/>
    </w:rPr>
  </w:style>
  <w:style w:type="paragraph" w:customStyle="1" w:styleId="xmsonormal">
    <w:name w:val="x_msonormal"/>
    <w:basedOn w:val="Normal"/>
    <w:rsid w:val="00EE6875"/>
    <w:pPr>
      <w:spacing w:before="100" w:beforeAutospacing="1" w:after="100" w:afterAutospacing="1"/>
    </w:pPr>
    <w:rPr>
      <w:rFonts w:ascii="Times New Roman" w:hAnsi="Times New Roman"/>
      <w:szCs w:val="24"/>
      <w:lang w:val="en-AU" w:eastAsia="zh-TW"/>
    </w:rPr>
  </w:style>
  <w:style w:type="character" w:customStyle="1" w:styleId="spelle">
    <w:name w:val="spelle"/>
    <w:basedOn w:val="DefaultParagraphFont"/>
    <w:rsid w:val="00525297"/>
  </w:style>
  <w:style w:type="character" w:styleId="FollowedHyperlink">
    <w:name w:val="FollowedHyperlink"/>
    <w:basedOn w:val="DefaultParagraphFont"/>
    <w:uiPriority w:val="99"/>
    <w:semiHidden/>
    <w:unhideWhenUsed/>
    <w:rsid w:val="007C1466"/>
    <w:rPr>
      <w:color w:val="800080" w:themeColor="followedHyperlink"/>
      <w:u w:val="single"/>
    </w:rPr>
  </w:style>
  <w:style w:type="character" w:styleId="UnresolvedMention">
    <w:name w:val="Unresolved Mention"/>
    <w:basedOn w:val="DefaultParagraphFont"/>
    <w:uiPriority w:val="99"/>
    <w:unhideWhenUsed/>
    <w:rsid w:val="007C1466"/>
    <w:rPr>
      <w:color w:val="605E5C"/>
      <w:shd w:val="clear" w:color="auto" w:fill="E1DFDD"/>
    </w:rPr>
  </w:style>
  <w:style w:type="character" w:styleId="Mention">
    <w:name w:val="Mention"/>
    <w:basedOn w:val="DefaultParagraphFont"/>
    <w:uiPriority w:val="99"/>
    <w:unhideWhenUsed/>
    <w:rsid w:val="00E75EA1"/>
    <w:rPr>
      <w:color w:val="2B579A"/>
      <w:shd w:val="clear" w:color="auto" w:fill="E1DFDD"/>
    </w:rPr>
  </w:style>
  <w:style w:type="paragraph" w:customStyle="1" w:styleId="Indent3">
    <w:name w:val="Indent 3"/>
    <w:basedOn w:val="Normal"/>
    <w:uiPriority w:val="4"/>
    <w:rsid w:val="00043BA8"/>
    <w:pPr>
      <w:spacing w:before="60" w:after="60" w:line="280" w:lineRule="atLeast"/>
      <w:ind w:left="1701"/>
    </w:pPr>
    <w:rPr>
      <w:sz w:val="20"/>
      <w:lang w:val="en-AU" w:eastAsia="en-AU"/>
    </w:rPr>
  </w:style>
  <w:style w:type="paragraph" w:styleId="Revision">
    <w:name w:val="Revision"/>
    <w:hidden/>
    <w:uiPriority w:val="99"/>
    <w:semiHidden/>
    <w:rsid w:val="00E2144E"/>
    <w:pPr>
      <w:spacing w:after="0" w:line="240" w:lineRule="auto"/>
    </w:pPr>
    <w:rPr>
      <w:rFonts w:ascii="Arial" w:eastAsia="Times New Roman" w:hAnsi="Arial" w:cs="Times New Roman"/>
      <w:szCs w:val="20"/>
      <w:lang w:val="en-US"/>
    </w:rPr>
  </w:style>
  <w:style w:type="table" w:customStyle="1" w:styleId="TableGrid1">
    <w:name w:val="Table Grid1"/>
    <w:basedOn w:val="TableNormal"/>
    <w:next w:val="TableGrid"/>
    <w:uiPriority w:val="39"/>
    <w:rsid w:val="000673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C4BCC"/>
    <w:pPr>
      <w:spacing w:after="0"/>
      <w:ind w:left="720"/>
    </w:pPr>
    <w:rPr>
      <w:rFonts w:ascii="Calibri" w:eastAsiaTheme="minorHAnsi" w:hAnsi="Calibri" w:cs="Calibri"/>
      <w:szCs w:val="22"/>
      <w:lang w:val="en-AU" w:eastAsia="en-AU"/>
    </w:rPr>
  </w:style>
  <w:style w:type="character" w:customStyle="1" w:styleId="apple-style-span">
    <w:name w:val="apple-style-span"/>
    <w:rsid w:val="00A24BBF"/>
  </w:style>
  <w:style w:type="character" w:customStyle="1" w:styleId="s7">
    <w:name w:val="s7"/>
    <w:basedOn w:val="DefaultParagraphFont"/>
    <w:rsid w:val="00BE4A38"/>
  </w:style>
  <w:style w:type="character" w:customStyle="1" w:styleId="hgkelc">
    <w:name w:val="hgkelc"/>
    <w:basedOn w:val="DefaultParagraphFont"/>
    <w:rsid w:val="00F47CA8"/>
  </w:style>
  <w:style w:type="character" w:customStyle="1" w:styleId="normaltextrun">
    <w:name w:val="normaltextrun"/>
    <w:basedOn w:val="DefaultParagraphFont"/>
    <w:rsid w:val="00F47CA8"/>
  </w:style>
  <w:style w:type="paragraph" w:customStyle="1" w:styleId="paragraph">
    <w:name w:val="paragraph"/>
    <w:basedOn w:val="Normal"/>
    <w:rsid w:val="00F47CA8"/>
    <w:pPr>
      <w:spacing w:before="100" w:beforeAutospacing="1" w:after="100" w:afterAutospacing="1"/>
    </w:pPr>
    <w:rPr>
      <w:rFonts w:ascii="Times New Roman" w:hAnsi="Times New Roman"/>
      <w:szCs w:val="24"/>
      <w:lang w:val="en-AU" w:eastAsia="en-AU"/>
    </w:rPr>
  </w:style>
  <w:style w:type="character" w:customStyle="1" w:styleId="eop">
    <w:name w:val="eop"/>
    <w:basedOn w:val="DefaultParagraphFont"/>
    <w:rsid w:val="00F47CA8"/>
  </w:style>
  <w:style w:type="paragraph" w:styleId="EndnoteText">
    <w:name w:val="endnote text"/>
    <w:basedOn w:val="Normal"/>
    <w:link w:val="EndnoteTextChar"/>
    <w:uiPriority w:val="99"/>
    <w:semiHidden/>
    <w:unhideWhenUsed/>
    <w:rsid w:val="00F47CA8"/>
    <w:pPr>
      <w:spacing w:after="0"/>
    </w:pPr>
    <w:rPr>
      <w:rFonts w:asciiTheme="minorHAnsi" w:eastAsiaTheme="minorEastAsia" w:hAnsiTheme="minorHAnsi" w:cstheme="minorBidi"/>
      <w:sz w:val="20"/>
      <w:lang w:val="en-AU"/>
    </w:rPr>
  </w:style>
  <w:style w:type="character" w:customStyle="1" w:styleId="EndnoteTextChar">
    <w:name w:val="Endnote Text Char"/>
    <w:basedOn w:val="DefaultParagraphFont"/>
    <w:link w:val="EndnoteText"/>
    <w:uiPriority w:val="99"/>
    <w:semiHidden/>
    <w:rsid w:val="00F47CA8"/>
    <w:rPr>
      <w:rFonts w:eastAsiaTheme="minorEastAsia"/>
      <w:sz w:val="20"/>
      <w:szCs w:val="20"/>
    </w:rPr>
  </w:style>
  <w:style w:type="character" w:styleId="EndnoteReference">
    <w:name w:val="endnote reference"/>
    <w:basedOn w:val="DefaultParagraphFont"/>
    <w:uiPriority w:val="99"/>
    <w:semiHidden/>
    <w:unhideWhenUsed/>
    <w:rsid w:val="00F47CA8"/>
    <w:rPr>
      <w:vertAlign w:val="superscript"/>
    </w:rPr>
  </w:style>
  <w:style w:type="paragraph" w:styleId="Title">
    <w:name w:val="Title"/>
    <w:basedOn w:val="Normal"/>
    <w:next w:val="Normal"/>
    <w:link w:val="TitleChar"/>
    <w:uiPriority w:val="10"/>
    <w:qFormat/>
    <w:rsid w:val="000B39B0"/>
    <w:pPr>
      <w:spacing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0B39B0"/>
    <w:rPr>
      <w:rFonts w:asciiTheme="majorHAnsi" w:eastAsiaTheme="majorEastAsia" w:hAnsiTheme="majorHAnsi" w:cstheme="majorBidi"/>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08">
      <w:bodyDiv w:val="1"/>
      <w:marLeft w:val="0"/>
      <w:marRight w:val="0"/>
      <w:marTop w:val="0"/>
      <w:marBottom w:val="0"/>
      <w:divBdr>
        <w:top w:val="none" w:sz="0" w:space="0" w:color="auto"/>
        <w:left w:val="none" w:sz="0" w:space="0" w:color="auto"/>
        <w:bottom w:val="none" w:sz="0" w:space="0" w:color="auto"/>
        <w:right w:val="none" w:sz="0" w:space="0" w:color="auto"/>
      </w:divBdr>
    </w:div>
    <w:div w:id="13965451">
      <w:bodyDiv w:val="1"/>
      <w:marLeft w:val="0"/>
      <w:marRight w:val="0"/>
      <w:marTop w:val="0"/>
      <w:marBottom w:val="0"/>
      <w:divBdr>
        <w:top w:val="none" w:sz="0" w:space="0" w:color="auto"/>
        <w:left w:val="none" w:sz="0" w:space="0" w:color="auto"/>
        <w:bottom w:val="none" w:sz="0" w:space="0" w:color="auto"/>
        <w:right w:val="none" w:sz="0" w:space="0" w:color="auto"/>
      </w:divBdr>
    </w:div>
    <w:div w:id="25298142">
      <w:bodyDiv w:val="1"/>
      <w:marLeft w:val="0"/>
      <w:marRight w:val="0"/>
      <w:marTop w:val="0"/>
      <w:marBottom w:val="0"/>
      <w:divBdr>
        <w:top w:val="none" w:sz="0" w:space="0" w:color="auto"/>
        <w:left w:val="none" w:sz="0" w:space="0" w:color="auto"/>
        <w:bottom w:val="none" w:sz="0" w:space="0" w:color="auto"/>
        <w:right w:val="none" w:sz="0" w:space="0" w:color="auto"/>
      </w:divBdr>
    </w:div>
    <w:div w:id="54815749">
      <w:bodyDiv w:val="1"/>
      <w:marLeft w:val="0"/>
      <w:marRight w:val="0"/>
      <w:marTop w:val="0"/>
      <w:marBottom w:val="0"/>
      <w:divBdr>
        <w:top w:val="none" w:sz="0" w:space="0" w:color="auto"/>
        <w:left w:val="none" w:sz="0" w:space="0" w:color="auto"/>
        <w:bottom w:val="none" w:sz="0" w:space="0" w:color="auto"/>
        <w:right w:val="none" w:sz="0" w:space="0" w:color="auto"/>
      </w:divBdr>
    </w:div>
    <w:div w:id="60450730">
      <w:bodyDiv w:val="1"/>
      <w:marLeft w:val="0"/>
      <w:marRight w:val="0"/>
      <w:marTop w:val="0"/>
      <w:marBottom w:val="0"/>
      <w:divBdr>
        <w:top w:val="none" w:sz="0" w:space="0" w:color="auto"/>
        <w:left w:val="none" w:sz="0" w:space="0" w:color="auto"/>
        <w:bottom w:val="none" w:sz="0" w:space="0" w:color="auto"/>
        <w:right w:val="none" w:sz="0" w:space="0" w:color="auto"/>
      </w:divBdr>
    </w:div>
    <w:div w:id="68773875">
      <w:bodyDiv w:val="1"/>
      <w:marLeft w:val="0"/>
      <w:marRight w:val="0"/>
      <w:marTop w:val="0"/>
      <w:marBottom w:val="0"/>
      <w:divBdr>
        <w:top w:val="none" w:sz="0" w:space="0" w:color="auto"/>
        <w:left w:val="none" w:sz="0" w:space="0" w:color="auto"/>
        <w:bottom w:val="none" w:sz="0" w:space="0" w:color="auto"/>
        <w:right w:val="none" w:sz="0" w:space="0" w:color="auto"/>
      </w:divBdr>
    </w:div>
    <w:div w:id="86509172">
      <w:bodyDiv w:val="1"/>
      <w:marLeft w:val="0"/>
      <w:marRight w:val="0"/>
      <w:marTop w:val="0"/>
      <w:marBottom w:val="0"/>
      <w:divBdr>
        <w:top w:val="none" w:sz="0" w:space="0" w:color="auto"/>
        <w:left w:val="none" w:sz="0" w:space="0" w:color="auto"/>
        <w:bottom w:val="none" w:sz="0" w:space="0" w:color="auto"/>
        <w:right w:val="none" w:sz="0" w:space="0" w:color="auto"/>
      </w:divBdr>
    </w:div>
    <w:div w:id="90585976">
      <w:bodyDiv w:val="1"/>
      <w:marLeft w:val="0"/>
      <w:marRight w:val="0"/>
      <w:marTop w:val="0"/>
      <w:marBottom w:val="0"/>
      <w:divBdr>
        <w:top w:val="none" w:sz="0" w:space="0" w:color="auto"/>
        <w:left w:val="none" w:sz="0" w:space="0" w:color="auto"/>
        <w:bottom w:val="none" w:sz="0" w:space="0" w:color="auto"/>
        <w:right w:val="none" w:sz="0" w:space="0" w:color="auto"/>
      </w:divBdr>
    </w:div>
    <w:div w:id="153839463">
      <w:bodyDiv w:val="1"/>
      <w:marLeft w:val="0"/>
      <w:marRight w:val="0"/>
      <w:marTop w:val="0"/>
      <w:marBottom w:val="0"/>
      <w:divBdr>
        <w:top w:val="none" w:sz="0" w:space="0" w:color="auto"/>
        <w:left w:val="none" w:sz="0" w:space="0" w:color="auto"/>
        <w:bottom w:val="none" w:sz="0" w:space="0" w:color="auto"/>
        <w:right w:val="none" w:sz="0" w:space="0" w:color="auto"/>
      </w:divBdr>
    </w:div>
    <w:div w:id="185951892">
      <w:bodyDiv w:val="1"/>
      <w:marLeft w:val="0"/>
      <w:marRight w:val="0"/>
      <w:marTop w:val="0"/>
      <w:marBottom w:val="0"/>
      <w:divBdr>
        <w:top w:val="none" w:sz="0" w:space="0" w:color="auto"/>
        <w:left w:val="none" w:sz="0" w:space="0" w:color="auto"/>
        <w:bottom w:val="none" w:sz="0" w:space="0" w:color="auto"/>
        <w:right w:val="none" w:sz="0" w:space="0" w:color="auto"/>
      </w:divBdr>
    </w:div>
    <w:div w:id="199709681">
      <w:bodyDiv w:val="1"/>
      <w:marLeft w:val="0"/>
      <w:marRight w:val="0"/>
      <w:marTop w:val="0"/>
      <w:marBottom w:val="0"/>
      <w:divBdr>
        <w:top w:val="none" w:sz="0" w:space="0" w:color="auto"/>
        <w:left w:val="none" w:sz="0" w:space="0" w:color="auto"/>
        <w:bottom w:val="none" w:sz="0" w:space="0" w:color="auto"/>
        <w:right w:val="none" w:sz="0" w:space="0" w:color="auto"/>
      </w:divBdr>
    </w:div>
    <w:div w:id="215550053">
      <w:bodyDiv w:val="1"/>
      <w:marLeft w:val="0"/>
      <w:marRight w:val="0"/>
      <w:marTop w:val="0"/>
      <w:marBottom w:val="0"/>
      <w:divBdr>
        <w:top w:val="none" w:sz="0" w:space="0" w:color="auto"/>
        <w:left w:val="none" w:sz="0" w:space="0" w:color="auto"/>
        <w:bottom w:val="none" w:sz="0" w:space="0" w:color="auto"/>
        <w:right w:val="none" w:sz="0" w:space="0" w:color="auto"/>
      </w:divBdr>
    </w:div>
    <w:div w:id="222452271">
      <w:bodyDiv w:val="1"/>
      <w:marLeft w:val="0"/>
      <w:marRight w:val="0"/>
      <w:marTop w:val="0"/>
      <w:marBottom w:val="0"/>
      <w:divBdr>
        <w:top w:val="none" w:sz="0" w:space="0" w:color="auto"/>
        <w:left w:val="none" w:sz="0" w:space="0" w:color="auto"/>
        <w:bottom w:val="none" w:sz="0" w:space="0" w:color="auto"/>
        <w:right w:val="none" w:sz="0" w:space="0" w:color="auto"/>
      </w:divBdr>
    </w:div>
    <w:div w:id="229465812">
      <w:bodyDiv w:val="1"/>
      <w:marLeft w:val="0"/>
      <w:marRight w:val="0"/>
      <w:marTop w:val="0"/>
      <w:marBottom w:val="0"/>
      <w:divBdr>
        <w:top w:val="none" w:sz="0" w:space="0" w:color="auto"/>
        <w:left w:val="none" w:sz="0" w:space="0" w:color="auto"/>
        <w:bottom w:val="none" w:sz="0" w:space="0" w:color="auto"/>
        <w:right w:val="none" w:sz="0" w:space="0" w:color="auto"/>
      </w:divBdr>
    </w:div>
    <w:div w:id="231812237">
      <w:bodyDiv w:val="1"/>
      <w:marLeft w:val="0"/>
      <w:marRight w:val="0"/>
      <w:marTop w:val="0"/>
      <w:marBottom w:val="0"/>
      <w:divBdr>
        <w:top w:val="none" w:sz="0" w:space="0" w:color="auto"/>
        <w:left w:val="none" w:sz="0" w:space="0" w:color="auto"/>
        <w:bottom w:val="none" w:sz="0" w:space="0" w:color="auto"/>
        <w:right w:val="none" w:sz="0" w:space="0" w:color="auto"/>
      </w:divBdr>
    </w:div>
    <w:div w:id="238833416">
      <w:bodyDiv w:val="1"/>
      <w:marLeft w:val="0"/>
      <w:marRight w:val="0"/>
      <w:marTop w:val="0"/>
      <w:marBottom w:val="0"/>
      <w:divBdr>
        <w:top w:val="none" w:sz="0" w:space="0" w:color="auto"/>
        <w:left w:val="none" w:sz="0" w:space="0" w:color="auto"/>
        <w:bottom w:val="none" w:sz="0" w:space="0" w:color="auto"/>
        <w:right w:val="none" w:sz="0" w:space="0" w:color="auto"/>
      </w:divBdr>
    </w:div>
    <w:div w:id="256836330">
      <w:bodyDiv w:val="1"/>
      <w:marLeft w:val="0"/>
      <w:marRight w:val="0"/>
      <w:marTop w:val="0"/>
      <w:marBottom w:val="0"/>
      <w:divBdr>
        <w:top w:val="none" w:sz="0" w:space="0" w:color="auto"/>
        <w:left w:val="none" w:sz="0" w:space="0" w:color="auto"/>
        <w:bottom w:val="none" w:sz="0" w:space="0" w:color="auto"/>
        <w:right w:val="none" w:sz="0" w:space="0" w:color="auto"/>
      </w:divBdr>
    </w:div>
    <w:div w:id="261958706">
      <w:bodyDiv w:val="1"/>
      <w:marLeft w:val="0"/>
      <w:marRight w:val="0"/>
      <w:marTop w:val="0"/>
      <w:marBottom w:val="0"/>
      <w:divBdr>
        <w:top w:val="none" w:sz="0" w:space="0" w:color="auto"/>
        <w:left w:val="none" w:sz="0" w:space="0" w:color="auto"/>
        <w:bottom w:val="none" w:sz="0" w:space="0" w:color="auto"/>
        <w:right w:val="none" w:sz="0" w:space="0" w:color="auto"/>
      </w:divBdr>
      <w:divsChild>
        <w:div w:id="564727937">
          <w:marLeft w:val="0"/>
          <w:marRight w:val="0"/>
          <w:marTop w:val="0"/>
          <w:marBottom w:val="0"/>
          <w:divBdr>
            <w:top w:val="none" w:sz="0" w:space="0" w:color="auto"/>
            <w:left w:val="none" w:sz="0" w:space="0" w:color="auto"/>
            <w:bottom w:val="none" w:sz="0" w:space="0" w:color="auto"/>
            <w:right w:val="none" w:sz="0" w:space="0" w:color="auto"/>
          </w:divBdr>
        </w:div>
        <w:div w:id="673067065">
          <w:marLeft w:val="0"/>
          <w:marRight w:val="0"/>
          <w:marTop w:val="0"/>
          <w:marBottom w:val="0"/>
          <w:divBdr>
            <w:top w:val="none" w:sz="0" w:space="0" w:color="auto"/>
            <w:left w:val="none" w:sz="0" w:space="0" w:color="auto"/>
            <w:bottom w:val="none" w:sz="0" w:space="0" w:color="auto"/>
            <w:right w:val="none" w:sz="0" w:space="0" w:color="auto"/>
          </w:divBdr>
        </w:div>
        <w:div w:id="1039670148">
          <w:marLeft w:val="0"/>
          <w:marRight w:val="0"/>
          <w:marTop w:val="0"/>
          <w:marBottom w:val="0"/>
          <w:divBdr>
            <w:top w:val="none" w:sz="0" w:space="0" w:color="auto"/>
            <w:left w:val="none" w:sz="0" w:space="0" w:color="auto"/>
            <w:bottom w:val="none" w:sz="0" w:space="0" w:color="auto"/>
            <w:right w:val="none" w:sz="0" w:space="0" w:color="auto"/>
          </w:divBdr>
        </w:div>
        <w:div w:id="1094278832">
          <w:marLeft w:val="0"/>
          <w:marRight w:val="0"/>
          <w:marTop w:val="0"/>
          <w:marBottom w:val="0"/>
          <w:divBdr>
            <w:top w:val="none" w:sz="0" w:space="0" w:color="auto"/>
            <w:left w:val="none" w:sz="0" w:space="0" w:color="auto"/>
            <w:bottom w:val="none" w:sz="0" w:space="0" w:color="auto"/>
            <w:right w:val="none" w:sz="0" w:space="0" w:color="auto"/>
          </w:divBdr>
        </w:div>
        <w:div w:id="1396777648">
          <w:marLeft w:val="0"/>
          <w:marRight w:val="0"/>
          <w:marTop w:val="0"/>
          <w:marBottom w:val="0"/>
          <w:divBdr>
            <w:top w:val="none" w:sz="0" w:space="0" w:color="auto"/>
            <w:left w:val="none" w:sz="0" w:space="0" w:color="auto"/>
            <w:bottom w:val="none" w:sz="0" w:space="0" w:color="auto"/>
            <w:right w:val="none" w:sz="0" w:space="0" w:color="auto"/>
          </w:divBdr>
        </w:div>
      </w:divsChild>
    </w:div>
    <w:div w:id="270016228">
      <w:bodyDiv w:val="1"/>
      <w:marLeft w:val="0"/>
      <w:marRight w:val="0"/>
      <w:marTop w:val="0"/>
      <w:marBottom w:val="0"/>
      <w:divBdr>
        <w:top w:val="none" w:sz="0" w:space="0" w:color="auto"/>
        <w:left w:val="none" w:sz="0" w:space="0" w:color="auto"/>
        <w:bottom w:val="none" w:sz="0" w:space="0" w:color="auto"/>
        <w:right w:val="none" w:sz="0" w:space="0" w:color="auto"/>
      </w:divBdr>
    </w:div>
    <w:div w:id="299844826">
      <w:bodyDiv w:val="1"/>
      <w:marLeft w:val="0"/>
      <w:marRight w:val="0"/>
      <w:marTop w:val="0"/>
      <w:marBottom w:val="0"/>
      <w:divBdr>
        <w:top w:val="none" w:sz="0" w:space="0" w:color="auto"/>
        <w:left w:val="none" w:sz="0" w:space="0" w:color="auto"/>
        <w:bottom w:val="none" w:sz="0" w:space="0" w:color="auto"/>
        <w:right w:val="none" w:sz="0" w:space="0" w:color="auto"/>
      </w:divBdr>
    </w:div>
    <w:div w:id="308898714">
      <w:bodyDiv w:val="1"/>
      <w:marLeft w:val="0"/>
      <w:marRight w:val="0"/>
      <w:marTop w:val="0"/>
      <w:marBottom w:val="0"/>
      <w:divBdr>
        <w:top w:val="none" w:sz="0" w:space="0" w:color="auto"/>
        <w:left w:val="none" w:sz="0" w:space="0" w:color="auto"/>
        <w:bottom w:val="none" w:sz="0" w:space="0" w:color="auto"/>
        <w:right w:val="none" w:sz="0" w:space="0" w:color="auto"/>
      </w:divBdr>
    </w:div>
    <w:div w:id="319189559">
      <w:bodyDiv w:val="1"/>
      <w:marLeft w:val="0"/>
      <w:marRight w:val="0"/>
      <w:marTop w:val="0"/>
      <w:marBottom w:val="0"/>
      <w:divBdr>
        <w:top w:val="none" w:sz="0" w:space="0" w:color="auto"/>
        <w:left w:val="none" w:sz="0" w:space="0" w:color="auto"/>
        <w:bottom w:val="none" w:sz="0" w:space="0" w:color="auto"/>
        <w:right w:val="none" w:sz="0" w:space="0" w:color="auto"/>
      </w:divBdr>
    </w:div>
    <w:div w:id="327633890">
      <w:bodyDiv w:val="1"/>
      <w:marLeft w:val="0"/>
      <w:marRight w:val="0"/>
      <w:marTop w:val="0"/>
      <w:marBottom w:val="0"/>
      <w:divBdr>
        <w:top w:val="none" w:sz="0" w:space="0" w:color="auto"/>
        <w:left w:val="none" w:sz="0" w:space="0" w:color="auto"/>
        <w:bottom w:val="none" w:sz="0" w:space="0" w:color="auto"/>
        <w:right w:val="none" w:sz="0" w:space="0" w:color="auto"/>
      </w:divBdr>
    </w:div>
    <w:div w:id="354960089">
      <w:bodyDiv w:val="1"/>
      <w:marLeft w:val="0"/>
      <w:marRight w:val="0"/>
      <w:marTop w:val="0"/>
      <w:marBottom w:val="0"/>
      <w:divBdr>
        <w:top w:val="none" w:sz="0" w:space="0" w:color="auto"/>
        <w:left w:val="none" w:sz="0" w:space="0" w:color="auto"/>
        <w:bottom w:val="none" w:sz="0" w:space="0" w:color="auto"/>
        <w:right w:val="none" w:sz="0" w:space="0" w:color="auto"/>
      </w:divBdr>
    </w:div>
    <w:div w:id="392507822">
      <w:bodyDiv w:val="1"/>
      <w:marLeft w:val="0"/>
      <w:marRight w:val="0"/>
      <w:marTop w:val="0"/>
      <w:marBottom w:val="0"/>
      <w:divBdr>
        <w:top w:val="none" w:sz="0" w:space="0" w:color="auto"/>
        <w:left w:val="none" w:sz="0" w:space="0" w:color="auto"/>
        <w:bottom w:val="none" w:sz="0" w:space="0" w:color="auto"/>
        <w:right w:val="none" w:sz="0" w:space="0" w:color="auto"/>
      </w:divBdr>
    </w:div>
    <w:div w:id="420954381">
      <w:bodyDiv w:val="1"/>
      <w:marLeft w:val="0"/>
      <w:marRight w:val="0"/>
      <w:marTop w:val="0"/>
      <w:marBottom w:val="0"/>
      <w:divBdr>
        <w:top w:val="none" w:sz="0" w:space="0" w:color="auto"/>
        <w:left w:val="none" w:sz="0" w:space="0" w:color="auto"/>
        <w:bottom w:val="none" w:sz="0" w:space="0" w:color="auto"/>
        <w:right w:val="none" w:sz="0" w:space="0" w:color="auto"/>
      </w:divBdr>
    </w:div>
    <w:div w:id="430978996">
      <w:bodyDiv w:val="1"/>
      <w:marLeft w:val="0"/>
      <w:marRight w:val="0"/>
      <w:marTop w:val="0"/>
      <w:marBottom w:val="0"/>
      <w:divBdr>
        <w:top w:val="none" w:sz="0" w:space="0" w:color="auto"/>
        <w:left w:val="none" w:sz="0" w:space="0" w:color="auto"/>
        <w:bottom w:val="none" w:sz="0" w:space="0" w:color="auto"/>
        <w:right w:val="none" w:sz="0" w:space="0" w:color="auto"/>
      </w:divBdr>
    </w:div>
    <w:div w:id="432212345">
      <w:bodyDiv w:val="1"/>
      <w:marLeft w:val="0"/>
      <w:marRight w:val="0"/>
      <w:marTop w:val="0"/>
      <w:marBottom w:val="0"/>
      <w:divBdr>
        <w:top w:val="none" w:sz="0" w:space="0" w:color="auto"/>
        <w:left w:val="none" w:sz="0" w:space="0" w:color="auto"/>
        <w:bottom w:val="none" w:sz="0" w:space="0" w:color="auto"/>
        <w:right w:val="none" w:sz="0" w:space="0" w:color="auto"/>
      </w:divBdr>
    </w:div>
    <w:div w:id="457261126">
      <w:bodyDiv w:val="1"/>
      <w:marLeft w:val="0"/>
      <w:marRight w:val="0"/>
      <w:marTop w:val="0"/>
      <w:marBottom w:val="0"/>
      <w:divBdr>
        <w:top w:val="none" w:sz="0" w:space="0" w:color="auto"/>
        <w:left w:val="none" w:sz="0" w:space="0" w:color="auto"/>
        <w:bottom w:val="none" w:sz="0" w:space="0" w:color="auto"/>
        <w:right w:val="none" w:sz="0" w:space="0" w:color="auto"/>
      </w:divBdr>
    </w:div>
    <w:div w:id="477845623">
      <w:bodyDiv w:val="1"/>
      <w:marLeft w:val="0"/>
      <w:marRight w:val="0"/>
      <w:marTop w:val="0"/>
      <w:marBottom w:val="0"/>
      <w:divBdr>
        <w:top w:val="none" w:sz="0" w:space="0" w:color="auto"/>
        <w:left w:val="none" w:sz="0" w:space="0" w:color="auto"/>
        <w:bottom w:val="none" w:sz="0" w:space="0" w:color="auto"/>
        <w:right w:val="none" w:sz="0" w:space="0" w:color="auto"/>
      </w:divBdr>
    </w:div>
    <w:div w:id="482548693">
      <w:bodyDiv w:val="1"/>
      <w:marLeft w:val="0"/>
      <w:marRight w:val="0"/>
      <w:marTop w:val="0"/>
      <w:marBottom w:val="0"/>
      <w:divBdr>
        <w:top w:val="none" w:sz="0" w:space="0" w:color="auto"/>
        <w:left w:val="none" w:sz="0" w:space="0" w:color="auto"/>
        <w:bottom w:val="none" w:sz="0" w:space="0" w:color="auto"/>
        <w:right w:val="none" w:sz="0" w:space="0" w:color="auto"/>
      </w:divBdr>
    </w:div>
    <w:div w:id="498695776">
      <w:bodyDiv w:val="1"/>
      <w:marLeft w:val="0"/>
      <w:marRight w:val="0"/>
      <w:marTop w:val="0"/>
      <w:marBottom w:val="0"/>
      <w:divBdr>
        <w:top w:val="none" w:sz="0" w:space="0" w:color="auto"/>
        <w:left w:val="none" w:sz="0" w:space="0" w:color="auto"/>
        <w:bottom w:val="none" w:sz="0" w:space="0" w:color="auto"/>
        <w:right w:val="none" w:sz="0" w:space="0" w:color="auto"/>
      </w:divBdr>
    </w:div>
    <w:div w:id="502093327">
      <w:bodyDiv w:val="1"/>
      <w:marLeft w:val="0"/>
      <w:marRight w:val="0"/>
      <w:marTop w:val="0"/>
      <w:marBottom w:val="0"/>
      <w:divBdr>
        <w:top w:val="none" w:sz="0" w:space="0" w:color="auto"/>
        <w:left w:val="none" w:sz="0" w:space="0" w:color="auto"/>
        <w:bottom w:val="none" w:sz="0" w:space="0" w:color="auto"/>
        <w:right w:val="none" w:sz="0" w:space="0" w:color="auto"/>
      </w:divBdr>
    </w:div>
    <w:div w:id="531693680">
      <w:bodyDiv w:val="1"/>
      <w:marLeft w:val="0"/>
      <w:marRight w:val="0"/>
      <w:marTop w:val="0"/>
      <w:marBottom w:val="0"/>
      <w:divBdr>
        <w:top w:val="none" w:sz="0" w:space="0" w:color="auto"/>
        <w:left w:val="none" w:sz="0" w:space="0" w:color="auto"/>
        <w:bottom w:val="none" w:sz="0" w:space="0" w:color="auto"/>
        <w:right w:val="none" w:sz="0" w:space="0" w:color="auto"/>
      </w:divBdr>
    </w:div>
    <w:div w:id="532232801">
      <w:bodyDiv w:val="1"/>
      <w:marLeft w:val="0"/>
      <w:marRight w:val="0"/>
      <w:marTop w:val="0"/>
      <w:marBottom w:val="0"/>
      <w:divBdr>
        <w:top w:val="none" w:sz="0" w:space="0" w:color="auto"/>
        <w:left w:val="none" w:sz="0" w:space="0" w:color="auto"/>
        <w:bottom w:val="none" w:sz="0" w:space="0" w:color="auto"/>
        <w:right w:val="none" w:sz="0" w:space="0" w:color="auto"/>
      </w:divBdr>
    </w:div>
    <w:div w:id="557396988">
      <w:bodyDiv w:val="1"/>
      <w:marLeft w:val="0"/>
      <w:marRight w:val="0"/>
      <w:marTop w:val="0"/>
      <w:marBottom w:val="0"/>
      <w:divBdr>
        <w:top w:val="none" w:sz="0" w:space="0" w:color="auto"/>
        <w:left w:val="none" w:sz="0" w:space="0" w:color="auto"/>
        <w:bottom w:val="none" w:sz="0" w:space="0" w:color="auto"/>
        <w:right w:val="none" w:sz="0" w:space="0" w:color="auto"/>
      </w:divBdr>
    </w:div>
    <w:div w:id="559025612">
      <w:bodyDiv w:val="1"/>
      <w:marLeft w:val="0"/>
      <w:marRight w:val="0"/>
      <w:marTop w:val="0"/>
      <w:marBottom w:val="0"/>
      <w:divBdr>
        <w:top w:val="none" w:sz="0" w:space="0" w:color="auto"/>
        <w:left w:val="none" w:sz="0" w:space="0" w:color="auto"/>
        <w:bottom w:val="none" w:sz="0" w:space="0" w:color="auto"/>
        <w:right w:val="none" w:sz="0" w:space="0" w:color="auto"/>
      </w:divBdr>
    </w:div>
    <w:div w:id="611782599">
      <w:bodyDiv w:val="1"/>
      <w:marLeft w:val="0"/>
      <w:marRight w:val="0"/>
      <w:marTop w:val="0"/>
      <w:marBottom w:val="0"/>
      <w:divBdr>
        <w:top w:val="none" w:sz="0" w:space="0" w:color="auto"/>
        <w:left w:val="none" w:sz="0" w:space="0" w:color="auto"/>
        <w:bottom w:val="none" w:sz="0" w:space="0" w:color="auto"/>
        <w:right w:val="none" w:sz="0" w:space="0" w:color="auto"/>
      </w:divBdr>
    </w:div>
    <w:div w:id="612711064">
      <w:bodyDiv w:val="1"/>
      <w:marLeft w:val="0"/>
      <w:marRight w:val="0"/>
      <w:marTop w:val="0"/>
      <w:marBottom w:val="0"/>
      <w:divBdr>
        <w:top w:val="none" w:sz="0" w:space="0" w:color="auto"/>
        <w:left w:val="none" w:sz="0" w:space="0" w:color="auto"/>
        <w:bottom w:val="none" w:sz="0" w:space="0" w:color="auto"/>
        <w:right w:val="none" w:sz="0" w:space="0" w:color="auto"/>
      </w:divBdr>
    </w:div>
    <w:div w:id="708460135">
      <w:bodyDiv w:val="1"/>
      <w:marLeft w:val="0"/>
      <w:marRight w:val="0"/>
      <w:marTop w:val="0"/>
      <w:marBottom w:val="0"/>
      <w:divBdr>
        <w:top w:val="none" w:sz="0" w:space="0" w:color="auto"/>
        <w:left w:val="none" w:sz="0" w:space="0" w:color="auto"/>
        <w:bottom w:val="none" w:sz="0" w:space="0" w:color="auto"/>
        <w:right w:val="none" w:sz="0" w:space="0" w:color="auto"/>
      </w:divBdr>
    </w:div>
    <w:div w:id="711418396">
      <w:bodyDiv w:val="1"/>
      <w:marLeft w:val="0"/>
      <w:marRight w:val="0"/>
      <w:marTop w:val="0"/>
      <w:marBottom w:val="0"/>
      <w:divBdr>
        <w:top w:val="none" w:sz="0" w:space="0" w:color="auto"/>
        <w:left w:val="none" w:sz="0" w:space="0" w:color="auto"/>
        <w:bottom w:val="none" w:sz="0" w:space="0" w:color="auto"/>
        <w:right w:val="none" w:sz="0" w:space="0" w:color="auto"/>
      </w:divBdr>
    </w:div>
    <w:div w:id="726345904">
      <w:bodyDiv w:val="1"/>
      <w:marLeft w:val="0"/>
      <w:marRight w:val="0"/>
      <w:marTop w:val="0"/>
      <w:marBottom w:val="0"/>
      <w:divBdr>
        <w:top w:val="none" w:sz="0" w:space="0" w:color="auto"/>
        <w:left w:val="none" w:sz="0" w:space="0" w:color="auto"/>
        <w:bottom w:val="none" w:sz="0" w:space="0" w:color="auto"/>
        <w:right w:val="none" w:sz="0" w:space="0" w:color="auto"/>
      </w:divBdr>
    </w:div>
    <w:div w:id="787435523">
      <w:bodyDiv w:val="1"/>
      <w:marLeft w:val="0"/>
      <w:marRight w:val="0"/>
      <w:marTop w:val="0"/>
      <w:marBottom w:val="0"/>
      <w:divBdr>
        <w:top w:val="none" w:sz="0" w:space="0" w:color="auto"/>
        <w:left w:val="none" w:sz="0" w:space="0" w:color="auto"/>
        <w:bottom w:val="none" w:sz="0" w:space="0" w:color="auto"/>
        <w:right w:val="none" w:sz="0" w:space="0" w:color="auto"/>
      </w:divBdr>
    </w:div>
    <w:div w:id="798186702">
      <w:bodyDiv w:val="1"/>
      <w:marLeft w:val="0"/>
      <w:marRight w:val="0"/>
      <w:marTop w:val="0"/>
      <w:marBottom w:val="0"/>
      <w:divBdr>
        <w:top w:val="none" w:sz="0" w:space="0" w:color="auto"/>
        <w:left w:val="none" w:sz="0" w:space="0" w:color="auto"/>
        <w:bottom w:val="none" w:sz="0" w:space="0" w:color="auto"/>
        <w:right w:val="none" w:sz="0" w:space="0" w:color="auto"/>
      </w:divBdr>
    </w:div>
    <w:div w:id="826553437">
      <w:bodyDiv w:val="1"/>
      <w:marLeft w:val="0"/>
      <w:marRight w:val="0"/>
      <w:marTop w:val="0"/>
      <w:marBottom w:val="0"/>
      <w:divBdr>
        <w:top w:val="none" w:sz="0" w:space="0" w:color="auto"/>
        <w:left w:val="none" w:sz="0" w:space="0" w:color="auto"/>
        <w:bottom w:val="none" w:sz="0" w:space="0" w:color="auto"/>
        <w:right w:val="none" w:sz="0" w:space="0" w:color="auto"/>
      </w:divBdr>
    </w:div>
    <w:div w:id="827788004">
      <w:bodyDiv w:val="1"/>
      <w:marLeft w:val="0"/>
      <w:marRight w:val="0"/>
      <w:marTop w:val="0"/>
      <w:marBottom w:val="0"/>
      <w:divBdr>
        <w:top w:val="none" w:sz="0" w:space="0" w:color="auto"/>
        <w:left w:val="none" w:sz="0" w:space="0" w:color="auto"/>
        <w:bottom w:val="none" w:sz="0" w:space="0" w:color="auto"/>
        <w:right w:val="none" w:sz="0" w:space="0" w:color="auto"/>
      </w:divBdr>
    </w:div>
    <w:div w:id="837887301">
      <w:bodyDiv w:val="1"/>
      <w:marLeft w:val="0"/>
      <w:marRight w:val="0"/>
      <w:marTop w:val="0"/>
      <w:marBottom w:val="0"/>
      <w:divBdr>
        <w:top w:val="none" w:sz="0" w:space="0" w:color="auto"/>
        <w:left w:val="none" w:sz="0" w:space="0" w:color="auto"/>
        <w:bottom w:val="none" w:sz="0" w:space="0" w:color="auto"/>
        <w:right w:val="none" w:sz="0" w:space="0" w:color="auto"/>
      </w:divBdr>
    </w:div>
    <w:div w:id="852492908">
      <w:bodyDiv w:val="1"/>
      <w:marLeft w:val="0"/>
      <w:marRight w:val="0"/>
      <w:marTop w:val="0"/>
      <w:marBottom w:val="0"/>
      <w:divBdr>
        <w:top w:val="none" w:sz="0" w:space="0" w:color="auto"/>
        <w:left w:val="none" w:sz="0" w:space="0" w:color="auto"/>
        <w:bottom w:val="none" w:sz="0" w:space="0" w:color="auto"/>
        <w:right w:val="none" w:sz="0" w:space="0" w:color="auto"/>
      </w:divBdr>
    </w:div>
    <w:div w:id="862212423">
      <w:bodyDiv w:val="1"/>
      <w:marLeft w:val="0"/>
      <w:marRight w:val="0"/>
      <w:marTop w:val="0"/>
      <w:marBottom w:val="0"/>
      <w:divBdr>
        <w:top w:val="none" w:sz="0" w:space="0" w:color="auto"/>
        <w:left w:val="none" w:sz="0" w:space="0" w:color="auto"/>
        <w:bottom w:val="none" w:sz="0" w:space="0" w:color="auto"/>
        <w:right w:val="none" w:sz="0" w:space="0" w:color="auto"/>
      </w:divBdr>
    </w:div>
    <w:div w:id="868371666">
      <w:bodyDiv w:val="1"/>
      <w:marLeft w:val="0"/>
      <w:marRight w:val="0"/>
      <w:marTop w:val="0"/>
      <w:marBottom w:val="0"/>
      <w:divBdr>
        <w:top w:val="none" w:sz="0" w:space="0" w:color="auto"/>
        <w:left w:val="none" w:sz="0" w:space="0" w:color="auto"/>
        <w:bottom w:val="none" w:sz="0" w:space="0" w:color="auto"/>
        <w:right w:val="none" w:sz="0" w:space="0" w:color="auto"/>
      </w:divBdr>
    </w:div>
    <w:div w:id="886181399">
      <w:bodyDiv w:val="1"/>
      <w:marLeft w:val="0"/>
      <w:marRight w:val="0"/>
      <w:marTop w:val="0"/>
      <w:marBottom w:val="0"/>
      <w:divBdr>
        <w:top w:val="none" w:sz="0" w:space="0" w:color="auto"/>
        <w:left w:val="none" w:sz="0" w:space="0" w:color="auto"/>
        <w:bottom w:val="none" w:sz="0" w:space="0" w:color="auto"/>
        <w:right w:val="none" w:sz="0" w:space="0" w:color="auto"/>
      </w:divBdr>
    </w:div>
    <w:div w:id="906959848">
      <w:bodyDiv w:val="1"/>
      <w:marLeft w:val="0"/>
      <w:marRight w:val="0"/>
      <w:marTop w:val="0"/>
      <w:marBottom w:val="0"/>
      <w:divBdr>
        <w:top w:val="none" w:sz="0" w:space="0" w:color="auto"/>
        <w:left w:val="none" w:sz="0" w:space="0" w:color="auto"/>
        <w:bottom w:val="none" w:sz="0" w:space="0" w:color="auto"/>
        <w:right w:val="none" w:sz="0" w:space="0" w:color="auto"/>
      </w:divBdr>
    </w:div>
    <w:div w:id="917707918">
      <w:bodyDiv w:val="1"/>
      <w:marLeft w:val="0"/>
      <w:marRight w:val="0"/>
      <w:marTop w:val="0"/>
      <w:marBottom w:val="0"/>
      <w:divBdr>
        <w:top w:val="none" w:sz="0" w:space="0" w:color="auto"/>
        <w:left w:val="none" w:sz="0" w:space="0" w:color="auto"/>
        <w:bottom w:val="none" w:sz="0" w:space="0" w:color="auto"/>
        <w:right w:val="none" w:sz="0" w:space="0" w:color="auto"/>
      </w:divBdr>
    </w:div>
    <w:div w:id="919829828">
      <w:bodyDiv w:val="1"/>
      <w:marLeft w:val="0"/>
      <w:marRight w:val="0"/>
      <w:marTop w:val="0"/>
      <w:marBottom w:val="0"/>
      <w:divBdr>
        <w:top w:val="none" w:sz="0" w:space="0" w:color="auto"/>
        <w:left w:val="none" w:sz="0" w:space="0" w:color="auto"/>
        <w:bottom w:val="none" w:sz="0" w:space="0" w:color="auto"/>
        <w:right w:val="none" w:sz="0" w:space="0" w:color="auto"/>
      </w:divBdr>
    </w:div>
    <w:div w:id="932129575">
      <w:bodyDiv w:val="1"/>
      <w:marLeft w:val="0"/>
      <w:marRight w:val="0"/>
      <w:marTop w:val="0"/>
      <w:marBottom w:val="0"/>
      <w:divBdr>
        <w:top w:val="none" w:sz="0" w:space="0" w:color="auto"/>
        <w:left w:val="none" w:sz="0" w:space="0" w:color="auto"/>
        <w:bottom w:val="none" w:sz="0" w:space="0" w:color="auto"/>
        <w:right w:val="none" w:sz="0" w:space="0" w:color="auto"/>
      </w:divBdr>
    </w:div>
    <w:div w:id="959458292">
      <w:bodyDiv w:val="1"/>
      <w:marLeft w:val="0"/>
      <w:marRight w:val="0"/>
      <w:marTop w:val="0"/>
      <w:marBottom w:val="0"/>
      <w:divBdr>
        <w:top w:val="none" w:sz="0" w:space="0" w:color="auto"/>
        <w:left w:val="none" w:sz="0" w:space="0" w:color="auto"/>
        <w:bottom w:val="none" w:sz="0" w:space="0" w:color="auto"/>
        <w:right w:val="none" w:sz="0" w:space="0" w:color="auto"/>
      </w:divBdr>
    </w:div>
    <w:div w:id="971521337">
      <w:bodyDiv w:val="1"/>
      <w:marLeft w:val="0"/>
      <w:marRight w:val="0"/>
      <w:marTop w:val="0"/>
      <w:marBottom w:val="0"/>
      <w:divBdr>
        <w:top w:val="none" w:sz="0" w:space="0" w:color="auto"/>
        <w:left w:val="none" w:sz="0" w:space="0" w:color="auto"/>
        <w:bottom w:val="none" w:sz="0" w:space="0" w:color="auto"/>
        <w:right w:val="none" w:sz="0" w:space="0" w:color="auto"/>
      </w:divBdr>
    </w:div>
    <w:div w:id="995886860">
      <w:bodyDiv w:val="1"/>
      <w:marLeft w:val="0"/>
      <w:marRight w:val="0"/>
      <w:marTop w:val="0"/>
      <w:marBottom w:val="0"/>
      <w:divBdr>
        <w:top w:val="none" w:sz="0" w:space="0" w:color="auto"/>
        <w:left w:val="none" w:sz="0" w:space="0" w:color="auto"/>
        <w:bottom w:val="none" w:sz="0" w:space="0" w:color="auto"/>
        <w:right w:val="none" w:sz="0" w:space="0" w:color="auto"/>
      </w:divBdr>
    </w:div>
    <w:div w:id="1022979607">
      <w:bodyDiv w:val="1"/>
      <w:marLeft w:val="0"/>
      <w:marRight w:val="0"/>
      <w:marTop w:val="0"/>
      <w:marBottom w:val="0"/>
      <w:divBdr>
        <w:top w:val="none" w:sz="0" w:space="0" w:color="auto"/>
        <w:left w:val="none" w:sz="0" w:space="0" w:color="auto"/>
        <w:bottom w:val="none" w:sz="0" w:space="0" w:color="auto"/>
        <w:right w:val="none" w:sz="0" w:space="0" w:color="auto"/>
      </w:divBdr>
    </w:div>
    <w:div w:id="1070227200">
      <w:bodyDiv w:val="1"/>
      <w:marLeft w:val="0"/>
      <w:marRight w:val="0"/>
      <w:marTop w:val="0"/>
      <w:marBottom w:val="0"/>
      <w:divBdr>
        <w:top w:val="none" w:sz="0" w:space="0" w:color="auto"/>
        <w:left w:val="none" w:sz="0" w:space="0" w:color="auto"/>
        <w:bottom w:val="none" w:sz="0" w:space="0" w:color="auto"/>
        <w:right w:val="none" w:sz="0" w:space="0" w:color="auto"/>
      </w:divBdr>
    </w:div>
    <w:div w:id="1110320378">
      <w:bodyDiv w:val="1"/>
      <w:marLeft w:val="0"/>
      <w:marRight w:val="0"/>
      <w:marTop w:val="0"/>
      <w:marBottom w:val="0"/>
      <w:divBdr>
        <w:top w:val="none" w:sz="0" w:space="0" w:color="auto"/>
        <w:left w:val="none" w:sz="0" w:space="0" w:color="auto"/>
        <w:bottom w:val="none" w:sz="0" w:space="0" w:color="auto"/>
        <w:right w:val="none" w:sz="0" w:space="0" w:color="auto"/>
      </w:divBdr>
    </w:div>
    <w:div w:id="1184172581">
      <w:bodyDiv w:val="1"/>
      <w:marLeft w:val="0"/>
      <w:marRight w:val="0"/>
      <w:marTop w:val="0"/>
      <w:marBottom w:val="0"/>
      <w:divBdr>
        <w:top w:val="none" w:sz="0" w:space="0" w:color="auto"/>
        <w:left w:val="none" w:sz="0" w:space="0" w:color="auto"/>
        <w:bottom w:val="none" w:sz="0" w:space="0" w:color="auto"/>
        <w:right w:val="none" w:sz="0" w:space="0" w:color="auto"/>
      </w:divBdr>
    </w:div>
    <w:div w:id="1201867628">
      <w:bodyDiv w:val="1"/>
      <w:marLeft w:val="0"/>
      <w:marRight w:val="0"/>
      <w:marTop w:val="0"/>
      <w:marBottom w:val="0"/>
      <w:divBdr>
        <w:top w:val="none" w:sz="0" w:space="0" w:color="auto"/>
        <w:left w:val="none" w:sz="0" w:space="0" w:color="auto"/>
        <w:bottom w:val="none" w:sz="0" w:space="0" w:color="auto"/>
        <w:right w:val="none" w:sz="0" w:space="0" w:color="auto"/>
      </w:divBdr>
    </w:div>
    <w:div w:id="1202791495">
      <w:bodyDiv w:val="1"/>
      <w:marLeft w:val="0"/>
      <w:marRight w:val="0"/>
      <w:marTop w:val="0"/>
      <w:marBottom w:val="0"/>
      <w:divBdr>
        <w:top w:val="none" w:sz="0" w:space="0" w:color="auto"/>
        <w:left w:val="none" w:sz="0" w:space="0" w:color="auto"/>
        <w:bottom w:val="none" w:sz="0" w:space="0" w:color="auto"/>
        <w:right w:val="none" w:sz="0" w:space="0" w:color="auto"/>
      </w:divBdr>
    </w:div>
    <w:div w:id="1226332774">
      <w:bodyDiv w:val="1"/>
      <w:marLeft w:val="0"/>
      <w:marRight w:val="0"/>
      <w:marTop w:val="0"/>
      <w:marBottom w:val="0"/>
      <w:divBdr>
        <w:top w:val="none" w:sz="0" w:space="0" w:color="auto"/>
        <w:left w:val="none" w:sz="0" w:space="0" w:color="auto"/>
        <w:bottom w:val="none" w:sz="0" w:space="0" w:color="auto"/>
        <w:right w:val="none" w:sz="0" w:space="0" w:color="auto"/>
      </w:divBdr>
    </w:div>
    <w:div w:id="1332296707">
      <w:bodyDiv w:val="1"/>
      <w:marLeft w:val="0"/>
      <w:marRight w:val="0"/>
      <w:marTop w:val="0"/>
      <w:marBottom w:val="0"/>
      <w:divBdr>
        <w:top w:val="none" w:sz="0" w:space="0" w:color="auto"/>
        <w:left w:val="none" w:sz="0" w:space="0" w:color="auto"/>
        <w:bottom w:val="none" w:sz="0" w:space="0" w:color="auto"/>
        <w:right w:val="none" w:sz="0" w:space="0" w:color="auto"/>
      </w:divBdr>
    </w:div>
    <w:div w:id="1333724573">
      <w:bodyDiv w:val="1"/>
      <w:marLeft w:val="0"/>
      <w:marRight w:val="0"/>
      <w:marTop w:val="0"/>
      <w:marBottom w:val="0"/>
      <w:divBdr>
        <w:top w:val="none" w:sz="0" w:space="0" w:color="auto"/>
        <w:left w:val="none" w:sz="0" w:space="0" w:color="auto"/>
        <w:bottom w:val="none" w:sz="0" w:space="0" w:color="auto"/>
        <w:right w:val="none" w:sz="0" w:space="0" w:color="auto"/>
      </w:divBdr>
    </w:div>
    <w:div w:id="1356692406">
      <w:bodyDiv w:val="1"/>
      <w:marLeft w:val="0"/>
      <w:marRight w:val="0"/>
      <w:marTop w:val="0"/>
      <w:marBottom w:val="0"/>
      <w:divBdr>
        <w:top w:val="none" w:sz="0" w:space="0" w:color="auto"/>
        <w:left w:val="none" w:sz="0" w:space="0" w:color="auto"/>
        <w:bottom w:val="none" w:sz="0" w:space="0" w:color="auto"/>
        <w:right w:val="none" w:sz="0" w:space="0" w:color="auto"/>
      </w:divBdr>
    </w:div>
    <w:div w:id="1361005689">
      <w:bodyDiv w:val="1"/>
      <w:marLeft w:val="0"/>
      <w:marRight w:val="0"/>
      <w:marTop w:val="0"/>
      <w:marBottom w:val="0"/>
      <w:divBdr>
        <w:top w:val="none" w:sz="0" w:space="0" w:color="auto"/>
        <w:left w:val="none" w:sz="0" w:space="0" w:color="auto"/>
        <w:bottom w:val="none" w:sz="0" w:space="0" w:color="auto"/>
        <w:right w:val="none" w:sz="0" w:space="0" w:color="auto"/>
      </w:divBdr>
    </w:div>
    <w:div w:id="1380475382">
      <w:bodyDiv w:val="1"/>
      <w:marLeft w:val="0"/>
      <w:marRight w:val="0"/>
      <w:marTop w:val="0"/>
      <w:marBottom w:val="0"/>
      <w:divBdr>
        <w:top w:val="none" w:sz="0" w:space="0" w:color="auto"/>
        <w:left w:val="none" w:sz="0" w:space="0" w:color="auto"/>
        <w:bottom w:val="none" w:sz="0" w:space="0" w:color="auto"/>
        <w:right w:val="none" w:sz="0" w:space="0" w:color="auto"/>
      </w:divBdr>
    </w:div>
    <w:div w:id="1418671681">
      <w:bodyDiv w:val="1"/>
      <w:marLeft w:val="0"/>
      <w:marRight w:val="0"/>
      <w:marTop w:val="0"/>
      <w:marBottom w:val="0"/>
      <w:divBdr>
        <w:top w:val="none" w:sz="0" w:space="0" w:color="auto"/>
        <w:left w:val="none" w:sz="0" w:space="0" w:color="auto"/>
        <w:bottom w:val="none" w:sz="0" w:space="0" w:color="auto"/>
        <w:right w:val="none" w:sz="0" w:space="0" w:color="auto"/>
      </w:divBdr>
    </w:div>
    <w:div w:id="1539201789">
      <w:bodyDiv w:val="1"/>
      <w:marLeft w:val="0"/>
      <w:marRight w:val="0"/>
      <w:marTop w:val="0"/>
      <w:marBottom w:val="0"/>
      <w:divBdr>
        <w:top w:val="none" w:sz="0" w:space="0" w:color="auto"/>
        <w:left w:val="none" w:sz="0" w:space="0" w:color="auto"/>
        <w:bottom w:val="none" w:sz="0" w:space="0" w:color="auto"/>
        <w:right w:val="none" w:sz="0" w:space="0" w:color="auto"/>
      </w:divBdr>
    </w:div>
    <w:div w:id="1547915271">
      <w:bodyDiv w:val="1"/>
      <w:marLeft w:val="0"/>
      <w:marRight w:val="0"/>
      <w:marTop w:val="0"/>
      <w:marBottom w:val="0"/>
      <w:divBdr>
        <w:top w:val="none" w:sz="0" w:space="0" w:color="auto"/>
        <w:left w:val="none" w:sz="0" w:space="0" w:color="auto"/>
        <w:bottom w:val="none" w:sz="0" w:space="0" w:color="auto"/>
        <w:right w:val="none" w:sz="0" w:space="0" w:color="auto"/>
      </w:divBdr>
    </w:div>
    <w:div w:id="1619097776">
      <w:bodyDiv w:val="1"/>
      <w:marLeft w:val="0"/>
      <w:marRight w:val="0"/>
      <w:marTop w:val="0"/>
      <w:marBottom w:val="0"/>
      <w:divBdr>
        <w:top w:val="none" w:sz="0" w:space="0" w:color="auto"/>
        <w:left w:val="none" w:sz="0" w:space="0" w:color="auto"/>
        <w:bottom w:val="none" w:sz="0" w:space="0" w:color="auto"/>
        <w:right w:val="none" w:sz="0" w:space="0" w:color="auto"/>
      </w:divBdr>
      <w:divsChild>
        <w:div w:id="205531218">
          <w:marLeft w:val="317"/>
          <w:marRight w:val="0"/>
          <w:marTop w:val="120"/>
          <w:marBottom w:val="0"/>
          <w:divBdr>
            <w:top w:val="none" w:sz="0" w:space="0" w:color="auto"/>
            <w:left w:val="none" w:sz="0" w:space="0" w:color="auto"/>
            <w:bottom w:val="none" w:sz="0" w:space="0" w:color="auto"/>
            <w:right w:val="none" w:sz="0" w:space="0" w:color="auto"/>
          </w:divBdr>
        </w:div>
      </w:divsChild>
    </w:div>
    <w:div w:id="1657412469">
      <w:bodyDiv w:val="1"/>
      <w:marLeft w:val="0"/>
      <w:marRight w:val="0"/>
      <w:marTop w:val="0"/>
      <w:marBottom w:val="0"/>
      <w:divBdr>
        <w:top w:val="none" w:sz="0" w:space="0" w:color="auto"/>
        <w:left w:val="none" w:sz="0" w:space="0" w:color="auto"/>
        <w:bottom w:val="none" w:sz="0" w:space="0" w:color="auto"/>
        <w:right w:val="none" w:sz="0" w:space="0" w:color="auto"/>
      </w:divBdr>
    </w:div>
    <w:div w:id="1713380815">
      <w:bodyDiv w:val="1"/>
      <w:marLeft w:val="0"/>
      <w:marRight w:val="0"/>
      <w:marTop w:val="0"/>
      <w:marBottom w:val="0"/>
      <w:divBdr>
        <w:top w:val="none" w:sz="0" w:space="0" w:color="auto"/>
        <w:left w:val="none" w:sz="0" w:space="0" w:color="auto"/>
        <w:bottom w:val="none" w:sz="0" w:space="0" w:color="auto"/>
        <w:right w:val="none" w:sz="0" w:space="0" w:color="auto"/>
      </w:divBdr>
    </w:div>
    <w:div w:id="1764719519">
      <w:bodyDiv w:val="1"/>
      <w:marLeft w:val="0"/>
      <w:marRight w:val="0"/>
      <w:marTop w:val="0"/>
      <w:marBottom w:val="0"/>
      <w:divBdr>
        <w:top w:val="none" w:sz="0" w:space="0" w:color="auto"/>
        <w:left w:val="none" w:sz="0" w:space="0" w:color="auto"/>
        <w:bottom w:val="none" w:sz="0" w:space="0" w:color="auto"/>
        <w:right w:val="none" w:sz="0" w:space="0" w:color="auto"/>
      </w:divBdr>
    </w:div>
    <w:div w:id="1794127677">
      <w:bodyDiv w:val="1"/>
      <w:marLeft w:val="0"/>
      <w:marRight w:val="0"/>
      <w:marTop w:val="0"/>
      <w:marBottom w:val="0"/>
      <w:divBdr>
        <w:top w:val="none" w:sz="0" w:space="0" w:color="auto"/>
        <w:left w:val="none" w:sz="0" w:space="0" w:color="auto"/>
        <w:bottom w:val="none" w:sz="0" w:space="0" w:color="auto"/>
        <w:right w:val="none" w:sz="0" w:space="0" w:color="auto"/>
      </w:divBdr>
    </w:div>
    <w:div w:id="1795714573">
      <w:bodyDiv w:val="1"/>
      <w:marLeft w:val="0"/>
      <w:marRight w:val="0"/>
      <w:marTop w:val="0"/>
      <w:marBottom w:val="0"/>
      <w:divBdr>
        <w:top w:val="none" w:sz="0" w:space="0" w:color="auto"/>
        <w:left w:val="none" w:sz="0" w:space="0" w:color="auto"/>
        <w:bottom w:val="none" w:sz="0" w:space="0" w:color="auto"/>
        <w:right w:val="none" w:sz="0" w:space="0" w:color="auto"/>
      </w:divBdr>
    </w:div>
    <w:div w:id="1850099286">
      <w:bodyDiv w:val="1"/>
      <w:marLeft w:val="0"/>
      <w:marRight w:val="0"/>
      <w:marTop w:val="0"/>
      <w:marBottom w:val="0"/>
      <w:divBdr>
        <w:top w:val="none" w:sz="0" w:space="0" w:color="auto"/>
        <w:left w:val="none" w:sz="0" w:space="0" w:color="auto"/>
        <w:bottom w:val="none" w:sz="0" w:space="0" w:color="auto"/>
        <w:right w:val="none" w:sz="0" w:space="0" w:color="auto"/>
      </w:divBdr>
    </w:div>
    <w:div w:id="1867717085">
      <w:bodyDiv w:val="1"/>
      <w:marLeft w:val="0"/>
      <w:marRight w:val="0"/>
      <w:marTop w:val="0"/>
      <w:marBottom w:val="0"/>
      <w:divBdr>
        <w:top w:val="none" w:sz="0" w:space="0" w:color="auto"/>
        <w:left w:val="none" w:sz="0" w:space="0" w:color="auto"/>
        <w:bottom w:val="none" w:sz="0" w:space="0" w:color="auto"/>
        <w:right w:val="none" w:sz="0" w:space="0" w:color="auto"/>
      </w:divBdr>
    </w:div>
    <w:div w:id="1894271581">
      <w:bodyDiv w:val="1"/>
      <w:marLeft w:val="0"/>
      <w:marRight w:val="0"/>
      <w:marTop w:val="0"/>
      <w:marBottom w:val="0"/>
      <w:divBdr>
        <w:top w:val="none" w:sz="0" w:space="0" w:color="auto"/>
        <w:left w:val="none" w:sz="0" w:space="0" w:color="auto"/>
        <w:bottom w:val="none" w:sz="0" w:space="0" w:color="auto"/>
        <w:right w:val="none" w:sz="0" w:space="0" w:color="auto"/>
      </w:divBdr>
    </w:div>
    <w:div w:id="1898273288">
      <w:bodyDiv w:val="1"/>
      <w:marLeft w:val="0"/>
      <w:marRight w:val="0"/>
      <w:marTop w:val="0"/>
      <w:marBottom w:val="0"/>
      <w:divBdr>
        <w:top w:val="none" w:sz="0" w:space="0" w:color="auto"/>
        <w:left w:val="none" w:sz="0" w:space="0" w:color="auto"/>
        <w:bottom w:val="none" w:sz="0" w:space="0" w:color="auto"/>
        <w:right w:val="none" w:sz="0" w:space="0" w:color="auto"/>
      </w:divBdr>
    </w:div>
    <w:div w:id="1916158745">
      <w:bodyDiv w:val="1"/>
      <w:marLeft w:val="0"/>
      <w:marRight w:val="0"/>
      <w:marTop w:val="0"/>
      <w:marBottom w:val="0"/>
      <w:divBdr>
        <w:top w:val="none" w:sz="0" w:space="0" w:color="auto"/>
        <w:left w:val="none" w:sz="0" w:space="0" w:color="auto"/>
        <w:bottom w:val="none" w:sz="0" w:space="0" w:color="auto"/>
        <w:right w:val="none" w:sz="0" w:space="0" w:color="auto"/>
      </w:divBdr>
    </w:div>
    <w:div w:id="1920094763">
      <w:bodyDiv w:val="1"/>
      <w:marLeft w:val="0"/>
      <w:marRight w:val="0"/>
      <w:marTop w:val="0"/>
      <w:marBottom w:val="0"/>
      <w:divBdr>
        <w:top w:val="none" w:sz="0" w:space="0" w:color="auto"/>
        <w:left w:val="none" w:sz="0" w:space="0" w:color="auto"/>
        <w:bottom w:val="none" w:sz="0" w:space="0" w:color="auto"/>
        <w:right w:val="none" w:sz="0" w:space="0" w:color="auto"/>
      </w:divBdr>
    </w:div>
    <w:div w:id="1973438111">
      <w:bodyDiv w:val="1"/>
      <w:marLeft w:val="0"/>
      <w:marRight w:val="0"/>
      <w:marTop w:val="0"/>
      <w:marBottom w:val="0"/>
      <w:divBdr>
        <w:top w:val="none" w:sz="0" w:space="0" w:color="auto"/>
        <w:left w:val="none" w:sz="0" w:space="0" w:color="auto"/>
        <w:bottom w:val="none" w:sz="0" w:space="0" w:color="auto"/>
        <w:right w:val="none" w:sz="0" w:space="0" w:color="auto"/>
      </w:divBdr>
    </w:div>
    <w:div w:id="2041858888">
      <w:bodyDiv w:val="1"/>
      <w:marLeft w:val="0"/>
      <w:marRight w:val="0"/>
      <w:marTop w:val="0"/>
      <w:marBottom w:val="0"/>
      <w:divBdr>
        <w:top w:val="none" w:sz="0" w:space="0" w:color="auto"/>
        <w:left w:val="none" w:sz="0" w:space="0" w:color="auto"/>
        <w:bottom w:val="none" w:sz="0" w:space="0" w:color="auto"/>
        <w:right w:val="none" w:sz="0" w:space="0" w:color="auto"/>
      </w:divBdr>
    </w:div>
    <w:div w:id="2101755441">
      <w:bodyDiv w:val="1"/>
      <w:marLeft w:val="0"/>
      <w:marRight w:val="0"/>
      <w:marTop w:val="0"/>
      <w:marBottom w:val="0"/>
      <w:divBdr>
        <w:top w:val="none" w:sz="0" w:space="0" w:color="auto"/>
        <w:left w:val="none" w:sz="0" w:space="0" w:color="auto"/>
        <w:bottom w:val="none" w:sz="0" w:space="0" w:color="auto"/>
        <w:right w:val="none" w:sz="0" w:space="0" w:color="auto"/>
      </w:divBdr>
    </w:div>
    <w:div w:id="2118744819">
      <w:bodyDiv w:val="1"/>
      <w:marLeft w:val="0"/>
      <w:marRight w:val="0"/>
      <w:marTop w:val="0"/>
      <w:marBottom w:val="0"/>
      <w:divBdr>
        <w:top w:val="none" w:sz="0" w:space="0" w:color="auto"/>
        <w:left w:val="none" w:sz="0" w:space="0" w:color="auto"/>
        <w:bottom w:val="none" w:sz="0" w:space="0" w:color="auto"/>
        <w:right w:val="none" w:sz="0" w:space="0" w:color="auto"/>
      </w:divBdr>
    </w:div>
    <w:div w:id="2121413259">
      <w:bodyDiv w:val="1"/>
      <w:marLeft w:val="0"/>
      <w:marRight w:val="0"/>
      <w:marTop w:val="0"/>
      <w:marBottom w:val="0"/>
      <w:divBdr>
        <w:top w:val="none" w:sz="0" w:space="0" w:color="auto"/>
        <w:left w:val="none" w:sz="0" w:space="0" w:color="auto"/>
        <w:bottom w:val="none" w:sz="0" w:space="0" w:color="auto"/>
        <w:right w:val="none" w:sz="0" w:space="0" w:color="auto"/>
      </w:divBdr>
    </w:div>
    <w:div w:id="21398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humanrights.gov.au/our-work/disability-rights/publications/guidelines-targeted-recruitment-people-disability-2022" TargetMode="External"/><Relationship Id="rId3" Type="http://schemas.openxmlformats.org/officeDocument/2006/relationships/hyperlink" Target="https://humanrights.gov.au/our-work/disability-rights/publications/willing-work-national-inquiry-employment-discrimination" TargetMode="External"/><Relationship Id="rId7" Type="http://schemas.openxmlformats.org/officeDocument/2006/relationships/hyperlink" Target="https://www.and.org.au/about-us/annual-reports/" TargetMode="External"/><Relationship Id="rId2" Type="http://schemas.openxmlformats.org/officeDocument/2006/relationships/hyperlink" Target="https://www.oecd.org/publications/sickness-disability-and-work-breaking-the-barriers-9789264088856-en.htm" TargetMode="External"/><Relationship Id="rId1" Type="http://schemas.openxmlformats.org/officeDocument/2006/relationships/hyperlink" Target="https://www.aihw.gov.au/reports/disability/people-with-disability-in-australia/contents/employment/employment-rate-and-type" TargetMode="External"/><Relationship Id="rId6" Type="http://schemas.openxmlformats.org/officeDocument/2006/relationships/hyperlink" Target="https://www.learningdisabilitytoday.co.uk/one-million-more-disabled-people-in-employment-than-five-years-ago" TargetMode="External"/><Relationship Id="rId5" Type="http://schemas.openxmlformats.org/officeDocument/2006/relationships/hyperlink" Target="https://www.gov.uk/government/news/government-hits-goal-to-see-a-million-more-disabled-people-in-work" TargetMode="External"/><Relationship Id="rId10" Type="http://schemas.openxmlformats.org/officeDocument/2006/relationships/hyperlink" Target="https://www.ndis.gov.au/participants/finding-keeping-and-changing-jobs/leaving-school" TargetMode="External"/><Relationship Id="rId4" Type="http://schemas.openxmlformats.org/officeDocument/2006/relationships/hyperlink" Target="https://jigsawaustralia.com.au/wp-content/uploads/sites/5/2022/07/YouGov-Jigsaw-Disability-Employment-Research-Summary.pdf" TargetMode="External"/><Relationship Id="rId9" Type="http://schemas.openxmlformats.org/officeDocument/2006/relationships/hyperlink" Target="https://www.disabilitygateway.gov.au/sites/default/files/documents/2021-11/1786-australias-disability.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093584C2B7A44B356DB49EEAA4CE7" ma:contentTypeVersion="17" ma:contentTypeDescription="Create a new document." ma:contentTypeScope="" ma:versionID="16061e922c61ffb631572664dcfd8b29">
  <xsd:schema xmlns:xsd="http://www.w3.org/2001/XMLSchema" xmlns:xs="http://www.w3.org/2001/XMLSchema" xmlns:p="http://schemas.microsoft.com/office/2006/metadata/properties" xmlns:ns2="c91e2d69-d0ae-486d-91c6-4c7f79157037" xmlns:ns3="10bbe6cc-c873-4f63-aa5e-8d3d6968f026" targetNamespace="http://schemas.microsoft.com/office/2006/metadata/properties" ma:root="true" ma:fieldsID="bc5c5823463abb24d25c072f96246afc" ns2:_="" ns3:_="">
    <xsd:import namespace="c91e2d69-d0ae-486d-91c6-4c7f79157037"/>
    <xsd:import namespace="10bbe6cc-c873-4f63-aa5e-8d3d6968f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2d69-d0ae-486d-91c6-4c7f7915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bbe6cc-c873-4f63-aa5e-8d3d6968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b9734b7e-df5a-47e5-aa03-58c3a0317bf0}" ma:internalName="TaxCatchAll" ma:showField="CatchAllData" ma:web="10bbe6cc-c873-4f63-aa5e-8d3d6968f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bbe6cc-c873-4f63-aa5e-8d3d6968f026" xsi:nil="true"/>
    <TaxKeywordTaxHTField xmlns="10bbe6cc-c873-4f63-aa5e-8d3d6968f026">
      <Terms xmlns="http://schemas.microsoft.com/office/infopath/2007/PartnerControls"/>
    </TaxKeywordTaxHTField>
    <SharedWithUsers xmlns="10bbe6cc-c873-4f63-aa5e-8d3d6968f026">
      <UserInfo>
        <DisplayName>Amy Whalley</DisplayName>
        <AccountId>13</AccountId>
        <AccountType/>
      </UserInfo>
      <UserInfo>
        <DisplayName>Corene Strauss</DisplayName>
        <AccountId>147</AccountId>
        <AccountType/>
      </UserInfo>
      <UserInfo>
        <DisplayName>Rida Leung</DisplayName>
        <AccountId>20</AccountId>
        <AccountType/>
      </UserInfo>
    </SharedWithUsers>
    <lcf76f155ced4ddcb4097134ff3c332f xmlns="c91e2d69-d0ae-486d-91c6-4c7f791570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709C1E-1454-46EF-A218-39D6E2D1E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2d69-d0ae-486d-91c6-4c7f79157037"/>
    <ds:schemaRef ds:uri="10bbe6cc-c873-4f63-aa5e-8d3d6968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D8301-2DF9-48F6-9476-BBC3F1CBB403}">
  <ds:schemaRefs>
    <ds:schemaRef ds:uri="http://schemas.openxmlformats.org/officeDocument/2006/bibliography"/>
  </ds:schemaRefs>
</ds:datastoreItem>
</file>

<file path=customXml/itemProps3.xml><?xml version="1.0" encoding="utf-8"?>
<ds:datastoreItem xmlns:ds="http://schemas.openxmlformats.org/officeDocument/2006/customXml" ds:itemID="{5154D155-3316-4318-9128-4FFC0419DDF9}">
  <ds:schemaRefs>
    <ds:schemaRef ds:uri="http://schemas.microsoft.com/sharepoint/v3/contenttype/forms"/>
  </ds:schemaRefs>
</ds:datastoreItem>
</file>

<file path=customXml/itemProps4.xml><?xml version="1.0" encoding="utf-8"?>
<ds:datastoreItem xmlns:ds="http://schemas.openxmlformats.org/officeDocument/2006/customXml" ds:itemID="{7FCB7D8E-4EF4-4253-9777-F98AF4C4F962}">
  <ds:schemaRefs>
    <ds:schemaRef ds:uri="http://schemas.microsoft.com/office/2006/metadata/properties"/>
    <ds:schemaRef ds:uri="http://schemas.microsoft.com/office/infopath/2007/PartnerControls"/>
    <ds:schemaRef ds:uri="10bbe6cc-c873-4f63-aa5e-8d3d6968f026"/>
    <ds:schemaRef ds:uri="c91e2d69-d0ae-486d-91c6-4c7f79157037"/>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Clara Pirani</cp:lastModifiedBy>
  <cp:revision>4</cp:revision>
  <cp:lastPrinted>2022-09-07T06:07:00Z</cp:lastPrinted>
  <dcterms:created xsi:type="dcterms:W3CDTF">2022-11-30T00:46:00Z</dcterms:created>
  <dcterms:modified xsi:type="dcterms:W3CDTF">2022-11-30T01:13:00Z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dosity.DocumentId">
    <vt:lpwstr>418dc8d7-f117-49e5-abcf-cb43595b0ab1</vt:lpwstr>
  </property>
  <property fmtid="{D5CDD505-2E9C-101B-9397-08002B2CF9AE}" pid="3" name="ContentTypeId">
    <vt:lpwstr>0x010100093093584C2B7A44B356DB49EEAA4CE7</vt:lpwstr>
  </property>
  <property fmtid="{D5CDD505-2E9C-101B-9397-08002B2CF9AE}" pid="4" name="Order">
    <vt:r8>2301000</vt:r8>
  </property>
  <property fmtid="{D5CDD505-2E9C-101B-9397-08002B2CF9AE}" pid="5" name="TaxKeyword">
    <vt:lpwstr/>
  </property>
  <property fmtid="{D5CDD505-2E9C-101B-9397-08002B2CF9AE}" pid="6" name="MediaServiceImageTags">
    <vt:lpwstr/>
  </property>
</Properties>
</file>